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p14="http://schemas.microsoft.com/office/word/2010/wordml" w:rsidR="00E25013" w:rsidP="2ED0AEF2" w:rsidRDefault="00E25013" w14:paraId="462CC059" wp14:textId="6B1B3597">
      <w:pPr>
        <w:jc w:val="center"/>
        <w:rPr>
          <w:rFonts w:ascii="Arial" w:hAnsi="Arial" w:eastAsia="Arial" w:cs="Arial"/>
          <w:b w:val="1"/>
          <w:bCs w:val="1"/>
          <w:sz w:val="28"/>
          <w:szCs w:val="28"/>
          <w:u w:val="single"/>
        </w:rPr>
      </w:pPr>
      <w:r w:rsidRPr="2ED0AEF2" w:rsidR="00E25013">
        <w:rPr>
          <w:rFonts w:ascii="Arial" w:hAnsi="Arial" w:eastAsia="Arial" w:cs="Arial"/>
          <w:sz w:val="28"/>
          <w:szCs w:val="28"/>
        </w:rPr>
        <w:t xml:space="preserve"> </w:t>
      </w:r>
      <w:r w:rsidRPr="2ED0AEF2" w:rsidR="00E25013">
        <w:rPr>
          <w:rFonts w:ascii="Arial" w:hAnsi="Arial" w:eastAsia="Arial" w:cs="Arial"/>
          <w:b w:val="1"/>
          <w:bCs w:val="1"/>
          <w:sz w:val="28"/>
          <w:szCs w:val="28"/>
          <w:u w:val="single"/>
        </w:rPr>
        <w:t xml:space="preserve">Capenhurst and </w:t>
      </w:r>
      <w:r w:rsidRPr="2ED0AEF2" w:rsidR="00E25013">
        <w:rPr>
          <w:rFonts w:ascii="Arial" w:hAnsi="Arial" w:eastAsia="Arial" w:cs="Arial"/>
          <w:b w:val="1"/>
          <w:bCs w:val="1"/>
          <w:sz w:val="28"/>
          <w:szCs w:val="28"/>
          <w:u w:val="single"/>
        </w:rPr>
        <w:t>Ledsham</w:t>
      </w:r>
      <w:r w:rsidRPr="2ED0AEF2" w:rsidR="00E25013">
        <w:rPr>
          <w:rFonts w:ascii="Arial" w:hAnsi="Arial" w:eastAsia="Arial" w:cs="Arial"/>
          <w:b w:val="1"/>
          <w:bCs w:val="1"/>
          <w:sz w:val="28"/>
          <w:szCs w:val="28"/>
          <w:u w:val="single"/>
        </w:rPr>
        <w:t xml:space="preserve"> Parish Council</w:t>
      </w:r>
    </w:p>
    <w:p xmlns:wp14="http://schemas.microsoft.com/office/word/2010/wordml" w:rsidR="00E25013" w:rsidP="2ED0AEF2" w:rsidRDefault="00E25013" w14:paraId="0A6FF83D" wp14:textId="77777777">
      <w:pPr>
        <w:jc w:val="center"/>
        <w:rPr>
          <w:rFonts w:ascii="Arial" w:hAnsi="Arial" w:eastAsia="Arial" w:cs="Arial"/>
          <w:b w:val="1"/>
          <w:bCs w:val="1"/>
          <w:sz w:val="28"/>
          <w:szCs w:val="28"/>
          <w:u w:val="single"/>
        </w:rPr>
      </w:pPr>
      <w:r w:rsidRPr="69BA02AF" w:rsidR="00E25013">
        <w:rPr>
          <w:rFonts w:ascii="Arial" w:hAnsi="Arial" w:eastAsia="Arial" w:cs="Arial"/>
          <w:b w:val="1"/>
          <w:bCs w:val="1"/>
          <w:sz w:val="28"/>
          <w:szCs w:val="28"/>
          <w:u w:val="single"/>
        </w:rPr>
        <w:t xml:space="preserve">Agenda for Parish Council Meeting  </w:t>
      </w:r>
    </w:p>
    <w:p w:rsidR="257A1C02" w:rsidP="4A826F1E" w:rsidRDefault="257A1C02" w14:paraId="13C6CA1E" w14:textId="7D745F7E">
      <w:pPr>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A826F1E" w:rsidR="257A1C02">
        <w:rPr>
          <w:rFonts w:ascii="Arial" w:hAnsi="Arial" w:eastAsia="Arial" w:cs="Arial"/>
          <w:b w:val="0"/>
          <w:bCs w:val="0"/>
          <w:i w:val="0"/>
          <w:iCs w:val="0"/>
          <w:caps w:val="0"/>
          <w:smallCaps w:val="0"/>
          <w:noProof w:val="0"/>
          <w:color w:val="000000" w:themeColor="text1" w:themeTint="FF" w:themeShade="FF"/>
          <w:sz w:val="24"/>
          <w:szCs w:val="24"/>
          <w:lang w:val="en-GB"/>
        </w:rPr>
        <w:t>Dear Councillors,</w:t>
      </w:r>
    </w:p>
    <w:p w:rsidR="257A1C02" w:rsidP="69BA02AF" w:rsidRDefault="257A1C02" w14:paraId="4511A02E" w14:textId="518AE6B0">
      <w:pPr>
        <w:pStyle w:val="Normal"/>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69BA02AF" w:rsidR="257A1C02">
        <w:rPr>
          <w:rFonts w:ascii="Arial" w:hAnsi="Arial" w:eastAsia="Arial" w:cs="Arial"/>
          <w:b w:val="0"/>
          <w:bCs w:val="0"/>
          <w:i w:val="0"/>
          <w:iCs w:val="0"/>
          <w:caps w:val="0"/>
          <w:smallCaps w:val="0"/>
          <w:noProof w:val="0"/>
          <w:color w:val="000000" w:themeColor="text1" w:themeTint="FF" w:themeShade="FF"/>
          <w:sz w:val="24"/>
          <w:szCs w:val="24"/>
          <w:lang w:val="en-GB"/>
        </w:rPr>
        <w:t xml:space="preserve">You are summoned to attend a Meeting of Capenhurst and Ledsham Parish Council at 7pm on Tuesday 3 March 2026 at </w:t>
      </w:r>
      <w:r w:rsidRPr="69BA02AF" w:rsidR="257A1C02">
        <w:rPr>
          <w:rFonts w:ascii="Arial" w:hAnsi="Arial" w:eastAsia="Arial" w:cs="Arial"/>
          <w:color w:val="222222"/>
        </w:rPr>
        <w:t>Capenhurst Court, Urenco</w:t>
      </w:r>
      <w:r w:rsidRPr="69BA02AF" w:rsidR="78319BCB">
        <w:rPr>
          <w:rFonts w:ascii="Arial" w:hAnsi="Arial" w:eastAsia="Arial" w:cs="Arial"/>
          <w:color w:val="222222"/>
        </w:rPr>
        <w:t xml:space="preserve"> CH1 6ER</w:t>
      </w:r>
      <w:r w:rsidRPr="69BA02AF" w:rsidR="257A1C02">
        <w:rPr>
          <w:rFonts w:ascii="Arial" w:hAnsi="Arial" w:eastAsia="Arial" w:cs="Arial"/>
          <w:b w:val="0"/>
          <w:bCs w:val="0"/>
          <w:i w:val="0"/>
          <w:iCs w:val="0"/>
          <w:caps w:val="0"/>
          <w:smallCaps w:val="0"/>
          <w:noProof w:val="0"/>
          <w:color w:val="000000" w:themeColor="text1" w:themeTint="FF" w:themeShade="FF"/>
          <w:sz w:val="24"/>
          <w:szCs w:val="24"/>
          <w:lang w:val="en-GB"/>
        </w:rPr>
        <w:t>.</w:t>
      </w:r>
    </w:p>
    <w:p w:rsidR="257A1C02" w:rsidP="4A826F1E" w:rsidRDefault="257A1C02" w14:paraId="236B268D" w14:textId="351B5212">
      <w:pPr>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A826F1E" w:rsidR="257A1C02">
        <w:rPr>
          <w:rFonts w:ascii="Arial" w:hAnsi="Arial" w:eastAsia="Arial" w:cs="Arial"/>
          <w:b w:val="0"/>
          <w:bCs w:val="0"/>
          <w:i w:val="0"/>
          <w:iCs w:val="0"/>
          <w:caps w:val="0"/>
          <w:smallCaps w:val="0"/>
          <w:noProof w:val="0"/>
          <w:color w:val="000000" w:themeColor="text1" w:themeTint="FF" w:themeShade="FF"/>
          <w:sz w:val="24"/>
          <w:szCs w:val="24"/>
          <w:lang w:val="en-GB"/>
        </w:rPr>
        <w:t>In accordance with</w:t>
      </w:r>
      <w:r w:rsidRPr="4A826F1E" w:rsidR="257A1C02">
        <w:rPr>
          <w:rFonts w:ascii="Arial" w:hAnsi="Arial" w:eastAsia="Arial" w:cs="Arial"/>
          <w:b w:val="0"/>
          <w:bCs w:val="0"/>
          <w:i w:val="0"/>
          <w:iCs w:val="0"/>
          <w:caps w:val="0"/>
          <w:smallCaps w:val="0"/>
          <w:noProof w:val="0"/>
          <w:color w:val="000000" w:themeColor="text1" w:themeTint="FF" w:themeShade="FF"/>
          <w:sz w:val="24"/>
          <w:szCs w:val="24"/>
          <w:lang w:val="en-GB"/>
        </w:rPr>
        <w:t xml:space="preserve"> the Public Bodies (Admission to Meetings) Act 1960, members of the public and press are welcome to attend. Please note that the Parish Council does not record its council meetings but is aware that outside bodies may do so and may share them publicly; by joining this meeting, you are agreeing to this.</w:t>
      </w:r>
    </w:p>
    <w:p w:rsidR="257A1C02" w:rsidP="4A826F1E" w:rsidRDefault="257A1C02" w14:paraId="524DDE73" w14:textId="155EF57C">
      <w:pPr>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69BA02AF" w:rsidR="257A1C02">
        <w:rPr>
          <w:rFonts w:ascii="Arial" w:hAnsi="Arial" w:eastAsia="Arial" w:cs="Arial"/>
          <w:b w:val="0"/>
          <w:bCs w:val="0"/>
          <w:i w:val="0"/>
          <w:iCs w:val="0"/>
          <w:caps w:val="0"/>
          <w:smallCaps w:val="0"/>
          <w:noProof w:val="0"/>
          <w:color w:val="000000" w:themeColor="text1" w:themeTint="FF" w:themeShade="FF"/>
          <w:sz w:val="24"/>
          <w:szCs w:val="24"/>
          <w:lang w:val="en-GB"/>
        </w:rPr>
        <w:t>The Council’s Standing Orders apply to this meeting.</w:t>
      </w:r>
    </w:p>
    <w:p w:rsidR="40BFBD05" w:rsidP="69BA02AF" w:rsidRDefault="40BFBD05" w14:paraId="47D3A3CC" w14:textId="510C041B">
      <w:pPr>
        <w:pStyle w:val="Normal"/>
        <w:suppressLineNumbers w:val="0"/>
        <w:bidi w:val="0"/>
        <w:spacing w:before="240" w:beforeAutospacing="off" w:after="24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69BA02AF" w:rsidR="40BFBD05">
        <w:rPr>
          <w:rFonts w:ascii="Arial" w:hAnsi="Arial" w:eastAsia="Arial" w:cs="Arial"/>
          <w:b w:val="0"/>
          <w:bCs w:val="0"/>
          <w:i w:val="0"/>
          <w:iCs w:val="0"/>
          <w:caps w:val="0"/>
          <w:smallCaps w:val="0"/>
          <w:noProof w:val="0"/>
          <w:color w:val="000000" w:themeColor="text1" w:themeTint="FF" w:themeShade="FF"/>
          <w:sz w:val="24"/>
          <w:szCs w:val="24"/>
          <w:lang w:val="en-GB"/>
        </w:rPr>
        <w:t>Mike A Jones</w:t>
      </w:r>
    </w:p>
    <w:p w:rsidR="257A1C02" w:rsidP="69BA02AF" w:rsidRDefault="257A1C02" w14:paraId="4EC181C8" w14:textId="45B2C54B">
      <w:pPr>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69BA02AF" w:rsidR="257A1C02">
        <w:rPr>
          <w:rFonts w:ascii="Arial" w:hAnsi="Arial" w:eastAsia="Arial" w:cs="Arial"/>
          <w:b w:val="0"/>
          <w:bCs w:val="0"/>
          <w:i w:val="0"/>
          <w:iCs w:val="0"/>
          <w:caps w:val="0"/>
          <w:smallCaps w:val="0"/>
          <w:noProof w:val="0"/>
          <w:color w:val="000000" w:themeColor="text1" w:themeTint="FF" w:themeShade="FF"/>
          <w:sz w:val="24"/>
          <w:szCs w:val="24"/>
          <w:lang w:val="en-GB"/>
        </w:rPr>
        <w:t>Clerk / Responsible Financial Officer</w:t>
      </w:r>
      <w:r w:rsidRPr="69BA02AF" w:rsidR="4CF62AA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69BA02AF" w:rsidP="136A5936" w:rsidRDefault="69BA02AF" w14:paraId="149F67EB" w14:textId="38EFDDDB">
      <w:pPr>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36A5936" w:rsidR="4CF62AA1">
        <w:rPr>
          <w:rFonts w:ascii="Arial" w:hAnsi="Arial" w:eastAsia="Arial" w:cs="Arial"/>
          <w:b w:val="0"/>
          <w:bCs w:val="0"/>
          <w:i w:val="0"/>
          <w:iCs w:val="0"/>
          <w:caps w:val="0"/>
          <w:smallCaps w:val="0"/>
          <w:noProof w:val="0"/>
          <w:color w:val="000000" w:themeColor="text1" w:themeTint="FF" w:themeShade="FF"/>
          <w:sz w:val="24"/>
          <w:szCs w:val="24"/>
          <w:lang w:val="en-GB"/>
        </w:rPr>
        <w:t>23 February 2026</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80"/>
        <w:gridCol w:w="7679"/>
      </w:tblGrid>
      <w:tr xmlns:wp14="http://schemas.microsoft.com/office/word/2010/wordml" w:rsidR="00000000" w:rsidTr="69BA02AF" w14:paraId="4C413E67" wp14:textId="77777777">
        <w:tc>
          <w:tcPr>
            <w:tcW w:w="1980" w:type="dxa"/>
            <w:tcBorders>
              <w:top w:val="single" w:color="000000" w:themeColor="text1" w:sz="1" w:space="0"/>
              <w:left w:val="single" w:color="000000" w:themeColor="text1" w:sz="1" w:space="0"/>
              <w:bottom w:val="single" w:color="000000" w:themeColor="text1" w:sz="1" w:space="0"/>
            </w:tcBorders>
            <w:tcMar/>
          </w:tcPr>
          <w:p w:rsidR="00E25013" w:rsidP="2ED0AEF2" w:rsidRDefault="00E25013" w14:paraId="491072FA" wp14:textId="77777777">
            <w:pPr>
              <w:pStyle w:val="TableContents"/>
              <w:rPr>
                <w:rFonts w:ascii="Arial" w:hAnsi="Arial" w:eastAsia="Arial" w:cs="Arial"/>
              </w:rPr>
            </w:pPr>
            <w:r w:rsidRPr="2ED0AEF2" w:rsidR="00E25013">
              <w:rPr>
                <w:rFonts w:ascii="Arial" w:hAnsi="Arial" w:eastAsia="Arial" w:cs="Arial"/>
              </w:rPr>
              <w:t>Date</w:t>
            </w:r>
          </w:p>
        </w:tc>
        <w:tc>
          <w:tcPr>
            <w:tcW w:w="7679"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00E25013" w:rsidP="2ED0AEF2" w:rsidRDefault="00E25013" w14:paraId="2643F82D" wp14:textId="620DF6EE">
            <w:pPr>
              <w:pStyle w:val="TableContents"/>
              <w:suppressLineNumbers w:val="0"/>
              <w:bidi w:val="0"/>
              <w:spacing w:before="0" w:beforeAutospacing="off" w:after="0" w:afterAutospacing="off" w:line="259" w:lineRule="auto"/>
              <w:ind w:left="0" w:right="0"/>
              <w:jc w:val="left"/>
              <w:rPr>
                <w:rFonts w:ascii="Arial" w:hAnsi="Arial" w:eastAsia="Arial" w:cs="Arial"/>
              </w:rPr>
            </w:pPr>
            <w:r w:rsidRPr="2ED0AEF2" w:rsidR="37EEC4ED">
              <w:rPr>
                <w:rFonts w:ascii="Arial" w:hAnsi="Arial" w:eastAsia="Arial" w:cs="Arial"/>
              </w:rPr>
              <w:t>3</w:t>
            </w:r>
            <w:r w:rsidRPr="2ED0AEF2" w:rsidR="37EEC4ED">
              <w:rPr>
                <w:rFonts w:ascii="Arial" w:hAnsi="Arial" w:eastAsia="Arial" w:cs="Arial"/>
                <w:vertAlign w:val="superscript"/>
              </w:rPr>
              <w:t>rd</w:t>
            </w:r>
            <w:r w:rsidRPr="2ED0AEF2" w:rsidR="37EEC4ED">
              <w:rPr>
                <w:rFonts w:ascii="Arial" w:hAnsi="Arial" w:eastAsia="Arial" w:cs="Arial"/>
              </w:rPr>
              <w:t xml:space="preserve"> </w:t>
            </w:r>
            <w:r w:rsidRPr="2ED0AEF2" w:rsidR="00E25013">
              <w:rPr>
                <w:rFonts w:ascii="Arial" w:hAnsi="Arial" w:eastAsia="Arial" w:cs="Arial"/>
              </w:rPr>
              <w:t>March 2025</w:t>
            </w:r>
          </w:p>
        </w:tc>
      </w:tr>
      <w:tr xmlns:wp14="http://schemas.microsoft.com/office/word/2010/wordml" w:rsidR="00000000" w:rsidTr="69BA02AF" w14:paraId="52551045" wp14:textId="77777777">
        <w:tc>
          <w:tcPr>
            <w:tcW w:w="1980" w:type="dxa"/>
            <w:tcBorders>
              <w:left w:val="single" w:color="000000" w:themeColor="text1" w:sz="1" w:space="0"/>
              <w:bottom w:val="single" w:color="000000" w:themeColor="text1" w:sz="1" w:space="0"/>
            </w:tcBorders>
            <w:tcMar/>
          </w:tcPr>
          <w:p w:rsidR="00E25013" w:rsidP="2ED0AEF2" w:rsidRDefault="00E25013" w14:paraId="4A146726" wp14:textId="77777777">
            <w:pPr>
              <w:pStyle w:val="TableContents"/>
              <w:rPr>
                <w:rFonts w:ascii="Arial" w:hAnsi="Arial" w:eastAsia="Arial" w:cs="Arial"/>
              </w:rPr>
            </w:pPr>
            <w:r w:rsidRPr="2ED0AEF2" w:rsidR="00E25013">
              <w:rPr>
                <w:rFonts w:ascii="Arial" w:hAnsi="Arial" w:eastAsia="Arial" w:cs="Arial"/>
              </w:rPr>
              <w:t>Time</w:t>
            </w:r>
          </w:p>
        </w:tc>
        <w:tc>
          <w:tcPr>
            <w:tcW w:w="7679" w:type="dxa"/>
            <w:tcBorders>
              <w:left w:val="single" w:color="000000" w:themeColor="text1" w:sz="1" w:space="0"/>
              <w:bottom w:val="single" w:color="000000" w:themeColor="text1" w:sz="1" w:space="0"/>
              <w:right w:val="single" w:color="000000" w:themeColor="text1" w:sz="1" w:space="0"/>
            </w:tcBorders>
            <w:tcMar/>
          </w:tcPr>
          <w:p w:rsidR="00E25013" w:rsidP="2ED0AEF2" w:rsidRDefault="00E25013" w14:paraId="36978EC2" wp14:textId="77777777">
            <w:pPr>
              <w:pStyle w:val="TableContents"/>
              <w:rPr>
                <w:rFonts w:ascii="Arial" w:hAnsi="Arial" w:eastAsia="Arial" w:cs="Arial"/>
              </w:rPr>
            </w:pPr>
            <w:r w:rsidRPr="2ED0AEF2" w:rsidR="00E25013">
              <w:rPr>
                <w:rFonts w:ascii="Arial" w:hAnsi="Arial" w:eastAsia="Arial" w:cs="Arial"/>
              </w:rPr>
              <w:t>7pm</w:t>
            </w:r>
          </w:p>
        </w:tc>
      </w:tr>
      <w:tr xmlns:wp14="http://schemas.microsoft.com/office/word/2010/wordml" w:rsidR="00000000" w:rsidTr="69BA02AF" w14:paraId="183DCB43" wp14:textId="77777777">
        <w:tc>
          <w:tcPr>
            <w:tcW w:w="1980" w:type="dxa"/>
            <w:tcBorders>
              <w:left w:val="single" w:color="000000" w:themeColor="text1" w:sz="1" w:space="0"/>
              <w:bottom w:val="single" w:color="000000" w:themeColor="text1" w:sz="1" w:space="0"/>
            </w:tcBorders>
            <w:tcMar/>
          </w:tcPr>
          <w:p w:rsidR="00E25013" w:rsidP="2ED0AEF2" w:rsidRDefault="00E25013" w14:paraId="0F4D4C22" wp14:textId="77777777">
            <w:pPr>
              <w:pStyle w:val="TableContents"/>
              <w:rPr>
                <w:rFonts w:ascii="Arial" w:hAnsi="Arial" w:eastAsia="Arial" w:cs="Arial"/>
              </w:rPr>
            </w:pPr>
            <w:r w:rsidRPr="2ED0AEF2" w:rsidR="00E25013">
              <w:rPr>
                <w:rFonts w:ascii="Arial" w:hAnsi="Arial" w:eastAsia="Arial" w:cs="Arial"/>
              </w:rPr>
              <w:t>Invited Attendees</w:t>
            </w:r>
          </w:p>
        </w:tc>
        <w:tc>
          <w:tcPr>
            <w:tcW w:w="7679" w:type="dxa"/>
            <w:tcBorders>
              <w:left w:val="single" w:color="000000" w:themeColor="text1" w:sz="1" w:space="0"/>
              <w:bottom w:val="single" w:color="000000" w:themeColor="text1" w:sz="1" w:space="0"/>
              <w:right w:val="single" w:color="000000" w:themeColor="text1" w:sz="1" w:space="0"/>
            </w:tcBorders>
            <w:tcMar/>
          </w:tcPr>
          <w:p w:rsidR="00E25013" w:rsidP="3EDC351F" w:rsidRDefault="00E25013" w14:paraId="348F84D4" wp14:textId="31FE05D9">
            <w:pPr>
              <w:pStyle w:val="TableContents"/>
              <w:suppressLineNumbers w:val="0"/>
              <w:spacing w:before="0" w:beforeAutospacing="off" w:after="0" w:afterAutospacing="off" w:line="259" w:lineRule="auto"/>
              <w:ind w:left="0" w:right="0"/>
              <w:jc w:val="left"/>
              <w:rPr>
                <w:rFonts w:ascii="Arial" w:hAnsi="Arial" w:eastAsia="Arial" w:cs="Arial"/>
              </w:rPr>
            </w:pPr>
            <w:r w:rsidRPr="3EDC351F" w:rsidR="00E25013">
              <w:rPr>
                <w:rFonts w:ascii="Arial" w:hAnsi="Arial" w:eastAsia="Arial" w:cs="Arial"/>
              </w:rPr>
              <w:t xml:space="preserve">Ann Clowes (Chair), Tania Foster (Vice Chair), Cllr Christine Pemberton, Cllr Joyce Tomlinson, Cllr Tracey Royle, Cllr Mark Brassington, Cllr Gareth Baker, Cllr Jamie Davis, Cllr Simon Eardley, Laura Johnson, Urenco, </w:t>
            </w:r>
            <w:r w:rsidRPr="3EDC351F" w:rsidR="53E596F4">
              <w:rPr>
                <w:rFonts w:ascii="Arial" w:hAnsi="Arial" w:eastAsia="Arial" w:cs="Arial"/>
              </w:rPr>
              <w:t xml:space="preserve">Laura </w:t>
            </w:r>
            <w:r w:rsidRPr="3EDC351F" w:rsidR="53E596F4">
              <w:rPr>
                <w:rFonts w:ascii="Arial" w:hAnsi="Arial" w:eastAsia="Arial" w:cs="Arial"/>
              </w:rPr>
              <w:t>Gregory</w:t>
            </w:r>
            <w:r w:rsidRPr="3EDC351F" w:rsidR="00E25013">
              <w:rPr>
                <w:rFonts w:ascii="Arial" w:hAnsi="Arial" w:eastAsia="Arial" w:cs="Arial"/>
              </w:rPr>
              <w:t>, Urenco</w:t>
            </w:r>
            <w:r w:rsidRPr="3EDC351F" w:rsidR="1A22D836">
              <w:rPr>
                <w:rFonts w:ascii="Arial" w:hAnsi="Arial" w:eastAsia="Arial" w:cs="Arial"/>
              </w:rPr>
              <w:t xml:space="preserve">, Sophie </w:t>
            </w:r>
            <w:r w:rsidRPr="3EDC351F" w:rsidR="453B7A54">
              <w:rPr>
                <w:rFonts w:ascii="Arial" w:hAnsi="Arial" w:eastAsia="Arial" w:cs="Arial"/>
              </w:rPr>
              <w:t>Wright</w:t>
            </w:r>
            <w:r w:rsidRPr="3EDC351F" w:rsidR="1A22D836">
              <w:rPr>
                <w:rFonts w:ascii="Arial" w:hAnsi="Arial" w:eastAsia="Arial" w:cs="Arial"/>
              </w:rPr>
              <w:t xml:space="preserve">, Urenco, PC Ellie </w:t>
            </w:r>
            <w:r w:rsidRPr="3EDC351F" w:rsidR="4B3A063D">
              <w:rPr>
                <w:rFonts w:ascii="Arial" w:hAnsi="Arial" w:eastAsia="Arial" w:cs="Arial"/>
              </w:rPr>
              <w:t>Barnett</w:t>
            </w:r>
            <w:r w:rsidRPr="3EDC351F" w:rsidR="00E25013">
              <w:rPr>
                <w:rFonts w:ascii="Arial" w:hAnsi="Arial" w:eastAsia="Arial" w:cs="Arial"/>
              </w:rPr>
              <w:t>.</w:t>
            </w:r>
          </w:p>
        </w:tc>
      </w:tr>
      <w:tr xmlns:wp14="http://schemas.microsoft.com/office/word/2010/wordml" w:rsidR="00000000" w:rsidTr="69BA02AF" w14:paraId="6BB401C0" wp14:textId="77777777">
        <w:trPr>
          <w:trHeight w:val="729"/>
        </w:trPr>
        <w:tc>
          <w:tcPr>
            <w:tcW w:w="1980" w:type="dxa"/>
            <w:tcBorders>
              <w:left w:val="single" w:color="000000" w:themeColor="text1" w:sz="1" w:space="0"/>
              <w:bottom w:val="single" w:color="000000" w:themeColor="text1" w:sz="1" w:space="0"/>
            </w:tcBorders>
            <w:tcMar/>
          </w:tcPr>
          <w:p w:rsidR="00E25013" w:rsidP="2ED0AEF2" w:rsidRDefault="00E25013" w14:paraId="24104F93" wp14:textId="77777777">
            <w:pPr>
              <w:pStyle w:val="TableContents"/>
              <w:rPr>
                <w:rFonts w:ascii="Arial" w:hAnsi="Arial" w:eastAsia="Arial" w:cs="Arial"/>
              </w:rPr>
            </w:pPr>
            <w:r w:rsidRPr="2ED0AEF2" w:rsidR="00E25013">
              <w:rPr>
                <w:rFonts w:ascii="Arial" w:hAnsi="Arial" w:eastAsia="Arial" w:cs="Arial"/>
              </w:rPr>
              <w:t>Location &amp; Details</w:t>
            </w:r>
          </w:p>
        </w:tc>
        <w:tc>
          <w:tcPr>
            <w:tcW w:w="7679" w:type="dxa"/>
            <w:tcBorders>
              <w:left w:val="single" w:color="000000" w:themeColor="text1" w:sz="1" w:space="0"/>
              <w:bottom w:val="single" w:color="000000" w:themeColor="text1" w:sz="1" w:space="0"/>
              <w:right w:val="single" w:color="000000" w:themeColor="text1" w:sz="1" w:space="0"/>
            </w:tcBorders>
            <w:tcMar/>
          </w:tcPr>
          <w:p w:rsidR="00E25013" w:rsidP="2ED0AEF2" w:rsidRDefault="00E25013" w14:paraId="4138A696" wp14:textId="6055222C">
            <w:pPr>
              <w:pStyle w:val="TableContents"/>
              <w:rPr>
                <w:rFonts w:ascii="Arial" w:hAnsi="Arial" w:eastAsia="Arial" w:cs="Arial"/>
                <w:color w:val="222222"/>
              </w:rPr>
            </w:pPr>
            <w:r w:rsidRPr="69BA02AF" w:rsidR="5BEC7C1B">
              <w:rPr>
                <w:rFonts w:ascii="Arial" w:hAnsi="Arial" w:eastAsia="Arial" w:cs="Arial"/>
                <w:color w:val="222222"/>
              </w:rPr>
              <w:t xml:space="preserve">Urenco, </w:t>
            </w:r>
            <w:r w:rsidRPr="69BA02AF" w:rsidR="00E25013">
              <w:rPr>
                <w:rFonts w:ascii="Arial" w:hAnsi="Arial" w:eastAsia="Arial" w:cs="Arial"/>
                <w:color w:val="222222"/>
              </w:rPr>
              <w:t>Capenhurst</w:t>
            </w:r>
            <w:r w:rsidRPr="69BA02AF" w:rsidR="00E25013">
              <w:rPr>
                <w:rFonts w:ascii="Arial" w:hAnsi="Arial" w:eastAsia="Arial" w:cs="Arial"/>
                <w:color w:val="222222"/>
              </w:rPr>
              <w:t xml:space="preserve"> Court, </w:t>
            </w:r>
            <w:r w:rsidRPr="69BA02AF" w:rsidR="0E971DD3">
              <w:rPr>
                <w:rFonts w:ascii="Arial" w:hAnsi="Arial" w:eastAsia="Arial" w:cs="Arial"/>
                <w:color w:val="222222"/>
              </w:rPr>
              <w:t>Capenhurst Lane</w:t>
            </w:r>
            <w:r w:rsidRPr="69BA02AF" w:rsidR="7207EE67">
              <w:rPr>
                <w:rFonts w:ascii="Arial" w:hAnsi="Arial" w:eastAsia="Arial" w:cs="Arial"/>
                <w:color w:val="222222"/>
              </w:rPr>
              <w:t>, Capenhurst CH1 6ER</w:t>
            </w:r>
          </w:p>
          <w:p w:rsidR="00E25013" w:rsidP="2ED0AEF2" w:rsidRDefault="00E25013" w14:paraId="4B20DD8F" wp14:textId="77777777">
            <w:pPr>
              <w:pStyle w:val="TableContents"/>
              <w:rPr>
                <w:rFonts w:ascii="Arial" w:hAnsi="Arial" w:eastAsia="Arial" w:cs="Arial"/>
                <w:color w:val="222222"/>
              </w:rPr>
            </w:pPr>
            <w:r w:rsidRPr="2ED0AEF2" w:rsidR="00E25013">
              <w:rPr>
                <w:rFonts w:ascii="Arial" w:hAnsi="Arial" w:eastAsia="Arial" w:cs="Arial"/>
                <w:color w:val="222222"/>
              </w:rPr>
              <w:t>Please bring photo ID to gain Admittance and inform the clerk of your attendance.</w:t>
            </w:r>
          </w:p>
        </w:tc>
      </w:tr>
    </w:tbl>
    <w:p xmlns:wp14="http://schemas.microsoft.com/office/word/2010/wordml" w:rsidR="00E25013" w:rsidP="2ED0AEF2" w:rsidRDefault="00E25013" w14:paraId="6A05A809" wp14:textId="77777777">
      <w:pPr>
        <w:rPr>
          <w:rFonts w:ascii="Arial" w:hAnsi="Arial" w:eastAsia="Arial" w:cs="Arial"/>
        </w:rPr>
      </w:pPr>
    </w:p>
    <w:p xmlns:wp14="http://schemas.microsoft.com/office/word/2010/wordml" w:rsidR="00E25013" w:rsidP="2ED0AEF2" w:rsidRDefault="00E25013" w14:paraId="5A39BBE3" wp14:textId="77777777">
      <w:pPr>
        <w:rPr>
          <w:rFonts w:ascii="Arial" w:hAnsi="Arial" w:eastAsia="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0"/>
        <w:gridCol w:w="7995"/>
        <w:gridCol w:w="1154"/>
      </w:tblGrid>
      <w:tr xmlns:wp14="http://schemas.microsoft.com/office/word/2010/wordml" w:rsidR="00000000" w:rsidTr="136A5936" w14:paraId="4B0C49C9" wp14:textId="77777777">
        <w:tc>
          <w:tcPr>
            <w:tcW w:w="510" w:type="dxa"/>
            <w:tcBorders>
              <w:top w:val="single" w:color="000000" w:themeColor="text1" w:sz="1" w:space="0"/>
              <w:left w:val="single" w:color="000000" w:themeColor="text1" w:sz="1" w:space="0"/>
              <w:bottom w:val="single" w:color="000000" w:themeColor="text1" w:sz="1" w:space="0"/>
            </w:tcBorders>
            <w:tcMar/>
          </w:tcPr>
          <w:p w:rsidR="00E25013" w:rsidP="4A826F1E" w:rsidRDefault="00E25013" w14:paraId="649841BE" wp14:textId="77777777">
            <w:pPr>
              <w:pStyle w:val="TableContents"/>
              <w:rPr>
                <w:rFonts w:ascii="Arial" w:hAnsi="Arial" w:eastAsia="Arial" w:cs="Arial"/>
                <w:sz w:val="24"/>
                <w:szCs w:val="24"/>
              </w:rPr>
            </w:pPr>
            <w:r w:rsidRPr="4A826F1E" w:rsidR="00E25013">
              <w:rPr>
                <w:rFonts w:ascii="Arial" w:hAnsi="Arial" w:eastAsia="Arial" w:cs="Arial"/>
                <w:sz w:val="24"/>
                <w:szCs w:val="24"/>
              </w:rPr>
              <w:t>1</w:t>
            </w:r>
          </w:p>
        </w:tc>
        <w:tc>
          <w:tcPr>
            <w:tcW w:w="7995" w:type="dxa"/>
            <w:tcBorders>
              <w:top w:val="single" w:color="000000" w:themeColor="text1" w:sz="1" w:space="0"/>
              <w:left w:val="single" w:color="000000" w:themeColor="text1" w:sz="1" w:space="0"/>
              <w:bottom w:val="single" w:color="000000" w:themeColor="text1" w:sz="1" w:space="0"/>
            </w:tcBorders>
            <w:tcMar/>
          </w:tcPr>
          <w:p w:rsidR="00E25013" w:rsidP="4A826F1E" w:rsidRDefault="00E25013" w14:paraId="30D60AE4" wp14:textId="77777777">
            <w:pPr>
              <w:pStyle w:val="TableContents"/>
              <w:rPr>
                <w:rFonts w:ascii="Arial" w:hAnsi="Arial" w:eastAsia="Arial" w:cs="Arial"/>
                <w:b w:val="1"/>
                <w:bCs w:val="1"/>
                <w:sz w:val="24"/>
                <w:szCs w:val="24"/>
              </w:rPr>
            </w:pPr>
            <w:r w:rsidRPr="4A826F1E" w:rsidR="00E25013">
              <w:rPr>
                <w:rFonts w:ascii="Arial" w:hAnsi="Arial" w:eastAsia="Arial" w:cs="Arial"/>
                <w:b w:val="1"/>
                <w:bCs w:val="1"/>
                <w:sz w:val="24"/>
                <w:szCs w:val="24"/>
              </w:rPr>
              <w:t>Procedural Matters:</w:t>
            </w:r>
          </w:p>
          <w:p w:rsidR="00E25013" w:rsidP="4A826F1E" w:rsidRDefault="00E25013" w14:paraId="09701C55" wp14:textId="77777777">
            <w:pPr>
              <w:pStyle w:val="TableContents"/>
              <w:rPr>
                <w:rFonts w:ascii="Arial" w:hAnsi="Arial" w:eastAsia="Arial" w:cs="Arial"/>
                <w:sz w:val="24"/>
                <w:szCs w:val="24"/>
              </w:rPr>
            </w:pPr>
            <w:r w:rsidRPr="4A826F1E" w:rsidR="00E25013">
              <w:rPr>
                <w:rFonts w:ascii="Arial" w:hAnsi="Arial" w:eastAsia="Arial" w:cs="Arial"/>
                <w:sz w:val="24"/>
                <w:szCs w:val="24"/>
              </w:rPr>
              <w:t>- Apologies</w:t>
            </w:r>
          </w:p>
          <w:p w:rsidR="00E25013" w:rsidP="4A826F1E" w:rsidRDefault="00E25013" w14:paraId="3D40FD31" wp14:textId="77777777">
            <w:pPr>
              <w:pStyle w:val="TableContents"/>
              <w:rPr>
                <w:rFonts w:ascii="Arial" w:hAnsi="Arial" w:eastAsia="Arial" w:cs="Arial"/>
                <w:sz w:val="24"/>
                <w:szCs w:val="24"/>
              </w:rPr>
            </w:pPr>
            <w:r w:rsidRPr="4A826F1E" w:rsidR="00E25013">
              <w:rPr>
                <w:rFonts w:ascii="Arial" w:hAnsi="Arial" w:eastAsia="Arial" w:cs="Arial"/>
                <w:sz w:val="24"/>
                <w:szCs w:val="24"/>
              </w:rPr>
              <w:t>- Communication</w:t>
            </w:r>
          </w:p>
          <w:p w:rsidR="00E25013" w:rsidP="4A826F1E" w:rsidRDefault="00E25013" w14:paraId="4B58B476" wp14:textId="1D187155">
            <w:pPr>
              <w:pStyle w:val="TableContents"/>
              <w:rPr>
                <w:rFonts w:ascii="Arial" w:hAnsi="Arial" w:eastAsia="Arial" w:cs="Arial"/>
                <w:sz w:val="24"/>
                <w:szCs w:val="24"/>
              </w:rPr>
            </w:pPr>
            <w:r w:rsidRPr="4A826F1E" w:rsidR="00E25013">
              <w:rPr>
                <w:rFonts w:ascii="Arial" w:hAnsi="Arial" w:eastAsia="Arial" w:cs="Arial"/>
                <w:sz w:val="24"/>
                <w:szCs w:val="24"/>
              </w:rPr>
              <w:t>- Declaration of Interest</w:t>
            </w:r>
            <w:r w:rsidRPr="4A826F1E" w:rsidR="2F48ED6B">
              <w:rPr>
                <w:rFonts w:ascii="Arial" w:hAnsi="Arial" w:eastAsia="Arial" w:cs="Arial"/>
                <w:sz w:val="24"/>
                <w:szCs w:val="24"/>
              </w:rPr>
              <w:t xml:space="preserve"> – for Councillors to declare any interests in any of the agenda items.</w:t>
            </w:r>
          </w:p>
          <w:p w:rsidR="6820291D" w:rsidP="4A826F1E" w:rsidRDefault="6820291D" w14:paraId="50D4A31A" w14:textId="77C94A45">
            <w:pPr>
              <w:pStyle w:val="TableContents"/>
              <w:rPr>
                <w:rFonts w:ascii="Arial" w:hAnsi="Arial" w:eastAsia="Arial" w:cs="Arial"/>
                <w:sz w:val="24"/>
                <w:szCs w:val="24"/>
              </w:rPr>
            </w:pPr>
            <w:r w:rsidRPr="4A826F1E" w:rsidR="6820291D">
              <w:rPr>
                <w:rFonts w:ascii="Arial" w:hAnsi="Arial" w:eastAsia="Arial" w:cs="Arial"/>
                <w:sz w:val="24"/>
                <w:szCs w:val="24"/>
              </w:rPr>
              <w:t xml:space="preserve">- Approval of </w:t>
            </w:r>
            <w:r w:rsidRPr="4A826F1E" w:rsidR="0FE81462">
              <w:rPr>
                <w:rFonts w:ascii="Arial" w:hAnsi="Arial" w:eastAsia="Arial" w:cs="Arial"/>
                <w:sz w:val="24"/>
                <w:szCs w:val="24"/>
              </w:rPr>
              <w:t xml:space="preserve">the </w:t>
            </w:r>
            <w:r w:rsidRPr="4A826F1E" w:rsidR="6820291D">
              <w:rPr>
                <w:rFonts w:ascii="Arial" w:hAnsi="Arial" w:eastAsia="Arial" w:cs="Arial"/>
                <w:sz w:val="24"/>
                <w:szCs w:val="24"/>
              </w:rPr>
              <w:t>minutes</w:t>
            </w:r>
            <w:r w:rsidRPr="4A826F1E" w:rsidR="16A93867">
              <w:rPr>
                <w:rFonts w:ascii="Arial" w:hAnsi="Arial" w:eastAsia="Arial" w:cs="Arial"/>
                <w:sz w:val="24"/>
                <w:szCs w:val="24"/>
              </w:rPr>
              <w:t xml:space="preserve"> </w:t>
            </w:r>
            <w:r w:rsidRPr="4A826F1E" w:rsidR="51A0867D">
              <w:rPr>
                <w:rFonts w:ascii="Arial" w:hAnsi="Arial" w:eastAsia="Arial" w:cs="Arial"/>
                <w:sz w:val="24"/>
                <w:szCs w:val="24"/>
              </w:rPr>
              <w:t xml:space="preserve">of the meeting held on </w:t>
            </w:r>
            <w:r w:rsidRPr="4A826F1E" w:rsidR="16A93867">
              <w:rPr>
                <w:rFonts w:ascii="Arial" w:hAnsi="Arial" w:eastAsia="Arial" w:cs="Arial"/>
                <w:sz w:val="24"/>
                <w:szCs w:val="24"/>
              </w:rPr>
              <w:t>27 January 2026</w:t>
            </w:r>
          </w:p>
          <w:p w:rsidR="00E25013" w:rsidP="4A826F1E" w:rsidRDefault="00E25013" w14:paraId="1046B53F" wp14:textId="75A0F1A7">
            <w:pPr>
              <w:pStyle w:val="TableContents"/>
              <w:rPr>
                <w:rFonts w:ascii="Arial" w:hAnsi="Arial" w:eastAsia="Arial" w:cs="Arial"/>
                <w:sz w:val="24"/>
                <w:szCs w:val="24"/>
              </w:rPr>
            </w:pPr>
            <w:r w:rsidRPr="4A826F1E" w:rsidR="00E25013">
              <w:rPr>
                <w:rFonts w:ascii="Arial" w:hAnsi="Arial" w:eastAsia="Arial" w:cs="Arial"/>
                <w:sz w:val="24"/>
                <w:szCs w:val="24"/>
              </w:rPr>
              <w:t>- Matters arising from notes from the last meeting</w:t>
            </w:r>
            <w:r w:rsidRPr="4A826F1E" w:rsidR="57466287">
              <w:rPr>
                <w:rFonts w:ascii="Arial" w:hAnsi="Arial" w:eastAsia="Arial" w:cs="Arial"/>
                <w:sz w:val="24"/>
                <w:szCs w:val="24"/>
              </w:rPr>
              <w:t>, including update on Member budget application</w:t>
            </w:r>
          </w:p>
          <w:p w:rsidR="00E25013" w:rsidP="4A826F1E" w:rsidRDefault="00E25013" w14:paraId="1A9249D8" wp14:textId="77777777">
            <w:pPr>
              <w:pStyle w:val="TableContents"/>
              <w:rPr>
                <w:rFonts w:ascii="Arial" w:hAnsi="Arial" w:eastAsia="Arial" w:cs="Arial"/>
                <w:sz w:val="24"/>
                <w:szCs w:val="24"/>
              </w:rPr>
            </w:pPr>
            <w:r w:rsidRPr="4A826F1E" w:rsidR="00E25013">
              <w:rPr>
                <w:rFonts w:ascii="Arial" w:hAnsi="Arial" w:eastAsia="Arial" w:cs="Arial"/>
                <w:sz w:val="24"/>
                <w:szCs w:val="24"/>
              </w:rPr>
              <w:t>- Resignations &amp; vacancies</w:t>
            </w:r>
          </w:p>
          <w:p w:rsidR="00E25013" w:rsidP="4A826F1E" w:rsidRDefault="00E25013" w14:paraId="2EDC12E7" wp14:textId="77777777">
            <w:pPr>
              <w:pStyle w:val="TableContents"/>
              <w:rPr>
                <w:rFonts w:ascii="Arial" w:hAnsi="Arial" w:eastAsia="Arial" w:cs="Arial"/>
                <w:sz w:val="24"/>
                <w:szCs w:val="24"/>
              </w:rPr>
            </w:pPr>
            <w:r w:rsidRPr="4A826F1E" w:rsidR="00E25013">
              <w:rPr>
                <w:rFonts w:ascii="Arial" w:hAnsi="Arial" w:eastAsia="Arial" w:cs="Arial"/>
                <w:sz w:val="24"/>
                <w:szCs w:val="24"/>
              </w:rPr>
              <w:t xml:space="preserve">- Dates of Future Meetings &amp; Locations  </w:t>
            </w:r>
          </w:p>
          <w:p w:rsidR="00E25013" w:rsidP="4A826F1E" w:rsidRDefault="00E25013" w14:paraId="2CA09487" wp14:textId="68D50571">
            <w:pPr>
              <w:pStyle w:val="TableContents"/>
              <w:suppressLineNumbers w:val="0"/>
              <w:bidi w:val="0"/>
              <w:spacing w:before="0" w:beforeAutospacing="off" w:after="0" w:afterAutospacing="off" w:line="259" w:lineRule="auto"/>
              <w:ind w:left="0" w:right="0"/>
              <w:jc w:val="left"/>
              <w:rPr>
                <w:rFonts w:ascii="Arial" w:hAnsi="Arial" w:eastAsia="Arial" w:cs="Arial"/>
                <w:sz w:val="24"/>
                <w:szCs w:val="24"/>
              </w:rPr>
            </w:pPr>
            <w:r w:rsidRPr="4A826F1E" w:rsidR="00E25013">
              <w:rPr>
                <w:rFonts w:ascii="Arial" w:hAnsi="Arial" w:eastAsia="Arial" w:cs="Arial"/>
                <w:sz w:val="24"/>
                <w:szCs w:val="24"/>
              </w:rPr>
              <w:t xml:space="preserve">- Notice of any urgent </w:t>
            </w:r>
            <w:r w:rsidRPr="4A826F1E" w:rsidR="753BF63E">
              <w:rPr>
                <w:rFonts w:ascii="Arial" w:hAnsi="Arial" w:eastAsia="Arial" w:cs="Arial"/>
                <w:sz w:val="24"/>
                <w:szCs w:val="24"/>
              </w:rPr>
              <w:t>business</w:t>
            </w:r>
          </w:p>
        </w:tc>
        <w:tc>
          <w:tcPr>
            <w:tcW w:w="115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00E25013" w:rsidP="4A826F1E" w:rsidRDefault="00E25013" w14:paraId="3A4BE2AD" wp14:textId="77777777">
            <w:pPr>
              <w:pStyle w:val="TableContents"/>
              <w:rPr>
                <w:rFonts w:ascii="Arial" w:hAnsi="Arial" w:eastAsia="Arial" w:cs="Arial"/>
                <w:sz w:val="24"/>
                <w:szCs w:val="24"/>
              </w:rPr>
            </w:pPr>
            <w:r w:rsidRPr="4A826F1E" w:rsidR="00E25013">
              <w:rPr>
                <w:rFonts w:ascii="Arial" w:hAnsi="Arial" w:eastAsia="Arial" w:cs="Arial"/>
                <w:sz w:val="24"/>
                <w:szCs w:val="24"/>
              </w:rPr>
              <w:t>AC</w:t>
            </w:r>
          </w:p>
          <w:p w:rsidR="00E25013" w:rsidP="4A826F1E" w:rsidRDefault="00E25013" w14:paraId="41C8F396" wp14:textId="77777777">
            <w:pPr>
              <w:pStyle w:val="TableContents"/>
              <w:rPr>
                <w:rFonts w:ascii="Arial" w:hAnsi="Arial" w:eastAsia="Arial" w:cs="Arial"/>
                <w:sz w:val="24"/>
                <w:szCs w:val="24"/>
              </w:rPr>
            </w:pPr>
          </w:p>
          <w:p w:rsidR="00E25013" w:rsidP="4A826F1E" w:rsidRDefault="00E25013" w14:paraId="72A3D3EC" wp14:textId="77777777">
            <w:pPr>
              <w:pStyle w:val="TableContents"/>
              <w:rPr>
                <w:rFonts w:ascii="Arial" w:hAnsi="Arial" w:eastAsia="Arial" w:cs="Arial"/>
                <w:sz w:val="24"/>
                <w:szCs w:val="24"/>
              </w:rPr>
            </w:pPr>
          </w:p>
          <w:p w:rsidR="00E25013" w:rsidP="4A826F1E" w:rsidRDefault="00E25013" w14:paraId="2C2BB4A9" wp14:textId="586E3FF3">
            <w:pPr>
              <w:pStyle w:val="TableContents"/>
              <w:rPr>
                <w:rFonts w:ascii="Arial" w:hAnsi="Arial" w:eastAsia="Arial" w:cs="Arial"/>
                <w:sz w:val="24"/>
                <w:szCs w:val="24"/>
              </w:rPr>
            </w:pPr>
            <w:r w:rsidRPr="4A826F1E" w:rsidR="00E25013">
              <w:rPr>
                <w:rFonts w:ascii="Arial" w:hAnsi="Arial" w:eastAsia="Arial" w:cs="Arial"/>
                <w:sz w:val="24"/>
                <w:szCs w:val="24"/>
              </w:rPr>
              <w:t>All</w:t>
            </w:r>
          </w:p>
          <w:p w:rsidR="00E25013" w:rsidP="4A826F1E" w:rsidRDefault="00E25013" w14:paraId="3A4B862F" wp14:textId="24D1588C">
            <w:pPr>
              <w:pStyle w:val="TableContents"/>
              <w:rPr>
                <w:rFonts w:ascii="Arial" w:hAnsi="Arial" w:eastAsia="Arial" w:cs="Arial"/>
                <w:sz w:val="24"/>
                <w:szCs w:val="24"/>
              </w:rPr>
            </w:pPr>
          </w:p>
          <w:p w:rsidR="00E25013" w:rsidP="4A826F1E" w:rsidRDefault="00E25013" w14:paraId="7F95F668" wp14:textId="39E2CF67">
            <w:pPr>
              <w:pStyle w:val="TableContents"/>
              <w:rPr>
                <w:rFonts w:ascii="Arial" w:hAnsi="Arial" w:eastAsia="Arial" w:cs="Arial"/>
                <w:sz w:val="24"/>
                <w:szCs w:val="24"/>
              </w:rPr>
            </w:pPr>
            <w:r w:rsidRPr="4A826F1E" w:rsidR="577CF0B2">
              <w:rPr>
                <w:rFonts w:ascii="Arial" w:hAnsi="Arial" w:eastAsia="Arial" w:cs="Arial"/>
                <w:sz w:val="24"/>
                <w:szCs w:val="24"/>
              </w:rPr>
              <w:t>MJ</w:t>
            </w:r>
          </w:p>
        </w:tc>
      </w:tr>
      <w:tr xmlns:wp14="http://schemas.microsoft.com/office/word/2010/wordml" w:rsidR="00000000" w:rsidTr="136A5936" w14:paraId="7A386D79" wp14:textId="77777777">
        <w:tc>
          <w:tcPr>
            <w:tcW w:w="510" w:type="dxa"/>
            <w:tcBorders>
              <w:left w:val="single" w:color="000000" w:themeColor="text1" w:sz="1" w:space="0"/>
              <w:bottom w:val="single" w:color="000000" w:themeColor="text1" w:sz="1" w:space="0"/>
            </w:tcBorders>
            <w:tcMar/>
          </w:tcPr>
          <w:p w:rsidR="00E25013" w:rsidP="4A826F1E" w:rsidRDefault="00E25013" w14:paraId="18F999B5" wp14:textId="77777777">
            <w:pPr>
              <w:pStyle w:val="TableContents"/>
              <w:rPr>
                <w:rFonts w:ascii="Arial" w:hAnsi="Arial" w:eastAsia="Arial" w:cs="Arial"/>
                <w:sz w:val="24"/>
                <w:szCs w:val="24"/>
              </w:rPr>
            </w:pPr>
            <w:r w:rsidRPr="4A826F1E" w:rsidR="00E25013">
              <w:rPr>
                <w:rFonts w:ascii="Arial" w:hAnsi="Arial" w:eastAsia="Arial" w:cs="Arial"/>
                <w:sz w:val="24"/>
                <w:szCs w:val="24"/>
              </w:rPr>
              <w:t>2</w:t>
            </w:r>
          </w:p>
        </w:tc>
        <w:tc>
          <w:tcPr>
            <w:tcW w:w="7995" w:type="dxa"/>
            <w:tcBorders>
              <w:left w:val="single" w:color="000000" w:themeColor="text1" w:sz="1" w:space="0"/>
              <w:bottom w:val="single" w:color="000000" w:themeColor="text1" w:sz="1" w:space="0"/>
            </w:tcBorders>
            <w:tcMar/>
          </w:tcPr>
          <w:p w:rsidR="00E25013" w:rsidP="4A826F1E" w:rsidRDefault="00E25013" wp14:textId="77777777" w14:paraId="4685A4C5">
            <w:pPr>
              <w:pStyle w:val="TableContents"/>
              <w:rPr>
                <w:rFonts w:ascii="Arial" w:hAnsi="Arial" w:eastAsia="Arial" w:cs="Arial"/>
                <w:b w:val="1"/>
                <w:bCs w:val="1"/>
                <w:sz w:val="24"/>
                <w:szCs w:val="24"/>
              </w:rPr>
            </w:pPr>
            <w:r w:rsidRPr="4A826F1E" w:rsidR="669EF6A9">
              <w:rPr>
                <w:rFonts w:ascii="Arial" w:hAnsi="Arial" w:eastAsia="Arial" w:cs="Arial"/>
                <w:b w:val="1"/>
                <w:bCs w:val="1"/>
                <w:sz w:val="24"/>
                <w:szCs w:val="24"/>
              </w:rPr>
              <w:t>Visiting Officers:</w:t>
            </w:r>
          </w:p>
          <w:p w:rsidR="00E25013" w:rsidP="4A826F1E" w:rsidRDefault="00E25013" w14:paraId="6D229831" wp14:textId="2E452D9D">
            <w:pPr>
              <w:pStyle w:val="TableContents"/>
              <w:rPr>
                <w:rFonts w:ascii="Arial" w:hAnsi="Arial" w:eastAsia="Arial" w:cs="Arial"/>
                <w:sz w:val="24"/>
                <w:szCs w:val="24"/>
              </w:rPr>
            </w:pPr>
            <w:r w:rsidRPr="4A826F1E" w:rsidR="669EF6A9">
              <w:rPr>
                <w:rFonts w:ascii="Arial" w:hAnsi="Arial" w:eastAsia="Arial" w:cs="Arial"/>
                <w:sz w:val="24"/>
                <w:szCs w:val="24"/>
              </w:rPr>
              <w:t>Cllr Simon Eardley</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p14:textId="77777777" w14:paraId="1249A889">
            <w:pPr>
              <w:pStyle w:val="TableContents"/>
              <w:rPr>
                <w:rFonts w:ascii="Arial" w:hAnsi="Arial" w:eastAsia="Arial" w:cs="Arial"/>
                <w:sz w:val="24"/>
                <w:szCs w:val="24"/>
              </w:rPr>
            </w:pPr>
            <w:r w:rsidRPr="4A826F1E" w:rsidR="1C0EAEE8">
              <w:rPr>
                <w:rFonts w:ascii="Arial" w:hAnsi="Arial" w:eastAsia="Arial" w:cs="Arial"/>
                <w:sz w:val="24"/>
                <w:szCs w:val="24"/>
              </w:rPr>
              <w:t>SE</w:t>
            </w:r>
          </w:p>
          <w:p w:rsidR="00E25013" w:rsidP="4A826F1E" w:rsidRDefault="00E25013" w14:paraId="15150D0A" wp14:textId="4550975F">
            <w:pPr>
              <w:pStyle w:val="TableContents"/>
              <w:rPr>
                <w:rFonts w:ascii="Arial" w:hAnsi="Arial" w:eastAsia="Arial" w:cs="Arial"/>
                <w:sz w:val="24"/>
                <w:szCs w:val="24"/>
              </w:rPr>
            </w:pPr>
          </w:p>
        </w:tc>
      </w:tr>
      <w:tr xmlns:wp14="http://schemas.microsoft.com/office/word/2010/wordml" w:rsidR="00000000" w:rsidTr="136A5936" w14:paraId="4EC70113" wp14:textId="77777777">
        <w:trPr>
          <w:trHeight w:val="300"/>
        </w:trPr>
        <w:tc>
          <w:tcPr>
            <w:tcW w:w="510" w:type="dxa"/>
            <w:tcBorders>
              <w:left w:val="single" w:color="000000" w:themeColor="text1" w:sz="1" w:space="0"/>
              <w:bottom w:val="single" w:color="000000" w:themeColor="text1" w:sz="1" w:space="0"/>
            </w:tcBorders>
            <w:tcMar/>
          </w:tcPr>
          <w:p w:rsidR="00E25013" w:rsidP="4A826F1E" w:rsidRDefault="00E25013" w14:paraId="5FCD5EC4" wp14:textId="77777777">
            <w:pPr>
              <w:pStyle w:val="TableContents"/>
              <w:rPr>
                <w:rFonts w:ascii="Arial" w:hAnsi="Arial" w:eastAsia="Arial" w:cs="Arial"/>
                <w:sz w:val="24"/>
                <w:szCs w:val="24"/>
              </w:rPr>
            </w:pPr>
            <w:r w:rsidRPr="4A826F1E" w:rsidR="00E25013">
              <w:rPr>
                <w:rFonts w:ascii="Arial" w:hAnsi="Arial" w:eastAsia="Arial" w:cs="Arial"/>
                <w:sz w:val="24"/>
                <w:szCs w:val="24"/>
              </w:rPr>
              <w:t>3</w:t>
            </w:r>
          </w:p>
        </w:tc>
        <w:tc>
          <w:tcPr>
            <w:tcW w:w="7995" w:type="dxa"/>
            <w:tcBorders>
              <w:left w:val="single" w:color="000000" w:themeColor="text1" w:sz="1" w:space="0"/>
              <w:bottom w:val="single" w:color="000000" w:themeColor="text1" w:sz="1" w:space="0"/>
            </w:tcBorders>
            <w:tcMar/>
          </w:tcPr>
          <w:p w:rsidR="00E25013" w:rsidP="4A826F1E" w:rsidRDefault="00E25013" w14:paraId="69007563" wp14:textId="57D368D7">
            <w:pPr>
              <w:pStyle w:val="TableContents"/>
              <w:rPr>
                <w:noProof w:val="0"/>
                <w:sz w:val="24"/>
                <w:szCs w:val="24"/>
                <w:lang w:val="en-GB"/>
              </w:rPr>
            </w:pPr>
            <w:r w:rsidRPr="4A826F1E" w:rsidR="3EED0774">
              <w:rPr>
                <w:rFonts w:ascii="Arial" w:hAnsi="Arial" w:eastAsia="Arial" w:cs="Arial"/>
                <w:b w:val="1"/>
                <w:bCs w:val="1"/>
                <w:sz w:val="24"/>
                <w:szCs w:val="24"/>
              </w:rPr>
              <w:t>Urenco Update</w:t>
            </w:r>
            <w:r w:rsidRPr="4A826F1E" w:rsidR="5A7F0A40">
              <w:rPr>
                <w:rFonts w:ascii="Arial" w:hAnsi="Arial" w:eastAsia="Arial" w:cs="Arial"/>
                <w:b w:val="0"/>
                <w:bCs w:val="0"/>
                <w:sz w:val="24"/>
                <w:szCs w:val="24"/>
              </w:rPr>
              <w:t>, including officers from</w:t>
            </w:r>
            <w:r w:rsidRPr="4A826F1E" w:rsidR="5A7F0A40">
              <w:rPr>
                <w:rFonts w:ascii="Arial" w:hAnsi="Arial" w:eastAsia="Arial" w:cs="Arial"/>
                <w:b w:val="0"/>
                <w:bCs w:val="0"/>
                <w:sz w:val="24"/>
                <w:szCs w:val="24"/>
              </w:rPr>
              <w:t xml:space="preserve"> </w:t>
            </w:r>
            <w:r w:rsidRPr="4A826F1E" w:rsidR="5A7F0A40">
              <w:rPr>
                <w:rFonts w:ascii="Arial" w:hAnsi="Arial" w:eastAsia="Arial" w:cs="Arial"/>
                <w:b w:val="0"/>
                <w:bCs w:val="0"/>
                <w:i w:val="0"/>
                <w:iCs w:val="0"/>
                <w:caps w:val="0"/>
                <w:smallCaps w:val="0"/>
                <w:noProof w:val="0"/>
                <w:color w:val="000000" w:themeColor="text1" w:themeTint="FF" w:themeShade="FF"/>
                <w:sz w:val="24"/>
                <w:szCs w:val="24"/>
                <w:lang w:val="en-GB"/>
              </w:rPr>
              <w:t xml:space="preserve">the Environment Agency (EA) and the Office for Nuclear Regulation (ONR)  </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5F384487" wp14:textId="62BA6C65">
            <w:pPr>
              <w:pStyle w:val="TableContents"/>
              <w:rPr>
                <w:rFonts w:ascii="Arial" w:hAnsi="Arial" w:eastAsia="Arial" w:cs="Arial"/>
                <w:sz w:val="24"/>
                <w:szCs w:val="24"/>
              </w:rPr>
            </w:pPr>
            <w:r w:rsidRPr="4A826F1E" w:rsidR="3D8ED03A">
              <w:rPr>
                <w:rFonts w:ascii="Arial" w:hAnsi="Arial" w:eastAsia="Arial" w:cs="Arial"/>
                <w:sz w:val="24"/>
                <w:szCs w:val="24"/>
              </w:rPr>
              <w:t>LJ</w:t>
            </w:r>
          </w:p>
        </w:tc>
      </w:tr>
      <w:tr xmlns:wp14="http://schemas.microsoft.com/office/word/2010/wordml" w:rsidR="00000000" w:rsidTr="136A5936" w14:paraId="09477835" wp14:textId="77777777">
        <w:tc>
          <w:tcPr>
            <w:tcW w:w="510" w:type="dxa"/>
            <w:tcBorders>
              <w:left w:val="single" w:color="000000" w:themeColor="text1" w:sz="1" w:space="0"/>
              <w:bottom w:val="single" w:color="000000" w:themeColor="text1" w:sz="1" w:space="0"/>
            </w:tcBorders>
            <w:tcMar/>
          </w:tcPr>
          <w:p w:rsidR="00E25013" w:rsidP="4A826F1E" w:rsidRDefault="00E25013" w14:paraId="2598DEE6" wp14:textId="77777777">
            <w:pPr>
              <w:pStyle w:val="TableContents"/>
              <w:rPr>
                <w:rFonts w:ascii="Arial" w:hAnsi="Arial" w:eastAsia="Arial" w:cs="Arial"/>
                <w:sz w:val="24"/>
                <w:szCs w:val="24"/>
              </w:rPr>
            </w:pPr>
            <w:r w:rsidRPr="4A826F1E" w:rsidR="00E25013">
              <w:rPr>
                <w:rFonts w:ascii="Arial" w:hAnsi="Arial" w:eastAsia="Arial" w:cs="Arial"/>
                <w:sz w:val="24"/>
                <w:szCs w:val="24"/>
              </w:rPr>
              <w:t>4</w:t>
            </w:r>
          </w:p>
        </w:tc>
        <w:tc>
          <w:tcPr>
            <w:tcW w:w="7995" w:type="dxa"/>
            <w:tcBorders>
              <w:left w:val="single" w:color="000000" w:themeColor="text1" w:sz="1" w:space="0"/>
              <w:bottom w:val="single" w:color="000000" w:themeColor="text1" w:sz="1" w:space="0"/>
            </w:tcBorders>
            <w:tcMar/>
          </w:tcPr>
          <w:p w:rsidR="00E25013" w:rsidP="4A826F1E" w:rsidRDefault="00E25013" w14:paraId="1C292E45" wp14:textId="1A4C7482">
            <w:pPr>
              <w:pStyle w:val="TableContents"/>
              <w:rPr>
                <w:rFonts w:ascii="Arial" w:hAnsi="Arial" w:eastAsia="Arial" w:cs="Arial"/>
                <w:b w:val="1"/>
                <w:bCs w:val="1"/>
                <w:color w:val="auto"/>
                <w:sz w:val="24"/>
                <w:szCs w:val="24"/>
              </w:rPr>
            </w:pPr>
            <w:r w:rsidRPr="4A826F1E" w:rsidR="4D214AD4">
              <w:rPr>
                <w:rFonts w:ascii="Arial" w:hAnsi="Arial" w:eastAsia="Arial" w:cs="Arial"/>
                <w:b w:val="1"/>
                <w:bCs w:val="1"/>
                <w:sz w:val="24"/>
                <w:szCs w:val="24"/>
              </w:rPr>
              <w:t>Members Interest forms</w:t>
            </w:r>
          </w:p>
          <w:p w:rsidR="00E25013" w:rsidP="4A826F1E" w:rsidRDefault="00E25013" w14:paraId="4BD21B03" wp14:textId="3E70EF64">
            <w:pPr>
              <w:pStyle w:val="TableContents"/>
              <w:rPr>
                <w:rFonts w:ascii="Arial" w:hAnsi="Arial" w:eastAsia="Arial" w:cs="Arial"/>
                <w:b w:val="0"/>
                <w:bCs w:val="0"/>
                <w:sz w:val="24"/>
                <w:szCs w:val="24"/>
              </w:rPr>
            </w:pPr>
            <w:r w:rsidRPr="4A826F1E" w:rsidR="64795460">
              <w:rPr>
                <w:rFonts w:ascii="Arial" w:hAnsi="Arial" w:eastAsia="Arial" w:cs="Arial"/>
                <w:b w:val="0"/>
                <w:bCs w:val="0"/>
                <w:sz w:val="24"/>
                <w:szCs w:val="24"/>
              </w:rPr>
              <w:t>Update on their submission and publication</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0E27B00A" wp14:textId="0C7978D4">
            <w:pPr>
              <w:pStyle w:val="TableContents"/>
              <w:ind w:left="0"/>
              <w:jc w:val="both"/>
              <w:rPr>
                <w:rFonts w:ascii="Arial" w:hAnsi="Arial" w:eastAsia="Arial" w:cs="Arial"/>
                <w:sz w:val="24"/>
                <w:szCs w:val="24"/>
              </w:rPr>
            </w:pPr>
            <w:r w:rsidRPr="4A826F1E" w:rsidR="4B6993AD">
              <w:rPr>
                <w:rFonts w:ascii="Arial" w:hAnsi="Arial" w:eastAsia="Arial" w:cs="Arial"/>
                <w:sz w:val="24"/>
                <w:szCs w:val="24"/>
              </w:rPr>
              <w:t>MJ</w:t>
            </w:r>
          </w:p>
        </w:tc>
      </w:tr>
      <w:tr xmlns:wp14="http://schemas.microsoft.com/office/word/2010/wordml" w:rsidR="00000000" w:rsidTr="136A5936" w14:paraId="59F2CFFB" wp14:textId="77777777">
        <w:trPr>
          <w:trHeight w:val="420"/>
        </w:trPr>
        <w:tc>
          <w:tcPr>
            <w:tcW w:w="510" w:type="dxa"/>
            <w:tcBorders>
              <w:left w:val="single" w:color="000000" w:themeColor="text1" w:sz="1" w:space="0"/>
              <w:bottom w:val="single" w:color="000000" w:themeColor="text1" w:sz="1" w:space="0"/>
            </w:tcBorders>
            <w:tcMar/>
          </w:tcPr>
          <w:p w:rsidR="00E25013" w:rsidP="4A826F1E" w:rsidRDefault="00E25013" w14:paraId="78941E47" wp14:textId="77777777">
            <w:pPr>
              <w:pStyle w:val="TableContents"/>
              <w:rPr>
                <w:rFonts w:ascii="Arial" w:hAnsi="Arial" w:eastAsia="Arial" w:cs="Arial"/>
                <w:sz w:val="24"/>
                <w:szCs w:val="24"/>
              </w:rPr>
            </w:pPr>
            <w:r w:rsidRPr="4A826F1E" w:rsidR="00E25013">
              <w:rPr>
                <w:rFonts w:ascii="Arial" w:hAnsi="Arial" w:eastAsia="Arial" w:cs="Arial"/>
                <w:sz w:val="24"/>
                <w:szCs w:val="24"/>
              </w:rPr>
              <w:t>5</w:t>
            </w:r>
          </w:p>
        </w:tc>
        <w:tc>
          <w:tcPr>
            <w:tcW w:w="7995" w:type="dxa"/>
            <w:tcBorders>
              <w:left w:val="single" w:color="000000" w:themeColor="text1" w:sz="1" w:space="0"/>
              <w:bottom w:val="single" w:color="000000" w:themeColor="text1" w:sz="1" w:space="0"/>
            </w:tcBorders>
            <w:tcMar/>
          </w:tcPr>
          <w:p w:rsidR="00E25013" w:rsidP="4A826F1E" w:rsidRDefault="00E25013" w14:paraId="7DAED0CA" wp14:textId="647E446A">
            <w:pPr>
              <w:pStyle w:val="TableContents"/>
              <w:rPr>
                <w:rFonts w:ascii="Arial" w:hAnsi="Arial" w:eastAsia="Arial" w:cs="Arial"/>
                <w:b w:val="1"/>
                <w:bCs w:val="1"/>
                <w:sz w:val="24"/>
                <w:szCs w:val="24"/>
              </w:rPr>
            </w:pPr>
            <w:r w:rsidRPr="4A826F1E" w:rsidR="64BCA6C8">
              <w:rPr>
                <w:rFonts w:ascii="Arial" w:hAnsi="Arial" w:eastAsia="Arial" w:cs="Arial"/>
                <w:b w:val="1"/>
                <w:bCs w:val="1"/>
                <w:sz w:val="24"/>
                <w:szCs w:val="24"/>
              </w:rPr>
              <w:t>Members of the Public Speaking Time</w:t>
            </w:r>
          </w:p>
          <w:p w:rsidR="00E25013" w:rsidP="4A826F1E" w:rsidRDefault="00E25013" w14:paraId="4CA8B1AA" wp14:textId="599D091A">
            <w:pPr>
              <w:pStyle w:val="TableContents"/>
              <w:rPr>
                <w:rFonts w:ascii="Arial" w:hAnsi="Arial" w:eastAsia="Arial" w:cs="Arial"/>
                <w:b w:val="0"/>
                <w:bCs w:val="0"/>
                <w:sz w:val="24"/>
                <w:szCs w:val="24"/>
              </w:rPr>
            </w:pPr>
            <w:r w:rsidRPr="4A826F1E" w:rsidR="4A0AB48C">
              <w:rPr>
                <w:rFonts w:ascii="Arial" w:hAnsi="Arial" w:eastAsia="Arial" w:cs="Arial"/>
                <w:b w:val="0"/>
                <w:bCs w:val="0"/>
                <w:sz w:val="24"/>
                <w:szCs w:val="24"/>
              </w:rPr>
              <w:t>If residents wish to speak, it would be useful for them to contact the clerk (</w:t>
            </w:r>
            <w:hyperlink r:id="R3ef245edfc0b4cb3">
              <w:r w:rsidRPr="4A826F1E" w:rsidR="4A0AB48C">
                <w:rPr>
                  <w:rStyle w:val="Hyperlink"/>
                  <w:rFonts w:ascii="Arial" w:hAnsi="Arial" w:eastAsia="Arial" w:cs="Arial"/>
                  <w:b w:val="0"/>
                  <w:bCs w:val="0"/>
                  <w:sz w:val="24"/>
                  <w:szCs w:val="24"/>
                </w:rPr>
                <w:t>clerk@capenhurstandledsham-pc.gov.uk</w:t>
              </w:r>
            </w:hyperlink>
            <w:r w:rsidRPr="4A826F1E" w:rsidR="4A0AB48C">
              <w:rPr>
                <w:rFonts w:ascii="Arial" w:hAnsi="Arial" w:eastAsia="Arial" w:cs="Arial"/>
                <w:b w:val="0"/>
                <w:bCs w:val="0"/>
                <w:sz w:val="24"/>
                <w:szCs w:val="24"/>
              </w:rPr>
              <w:t xml:space="preserve">) </w:t>
            </w:r>
            <w:r w:rsidRPr="4A826F1E" w:rsidR="24939A9E">
              <w:rPr>
                <w:rFonts w:ascii="Arial" w:hAnsi="Arial" w:eastAsia="Arial" w:cs="Arial"/>
                <w:b w:val="0"/>
                <w:bCs w:val="0"/>
                <w:sz w:val="24"/>
                <w:szCs w:val="24"/>
              </w:rPr>
              <w:t>with the subject and name. Speakers will be limited to 3 minutes unless the Chair decides otherwise.</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776A4E52" wp14:textId="77777777">
            <w:pPr>
              <w:pStyle w:val="TableContents"/>
              <w:snapToGrid w:val="0"/>
              <w:rPr>
                <w:rFonts w:ascii="Arial" w:hAnsi="Arial" w:eastAsia="Arial" w:cs="Arial"/>
                <w:sz w:val="24"/>
                <w:szCs w:val="24"/>
              </w:rPr>
            </w:pPr>
            <w:r w:rsidRPr="4A826F1E" w:rsidR="00E25013">
              <w:rPr>
                <w:rFonts w:ascii="Arial" w:hAnsi="Arial" w:eastAsia="Arial" w:cs="Arial"/>
                <w:sz w:val="24"/>
                <w:szCs w:val="24"/>
              </w:rPr>
              <w:t>All</w:t>
            </w:r>
          </w:p>
        </w:tc>
      </w:tr>
      <w:tr xmlns:wp14="http://schemas.microsoft.com/office/word/2010/wordml" w:rsidR="00000000" w:rsidTr="136A5936" w14:paraId="46ABD46B" wp14:textId="77777777">
        <w:trPr>
          <w:trHeight w:val="753"/>
        </w:trPr>
        <w:tc>
          <w:tcPr>
            <w:tcW w:w="510" w:type="dxa"/>
            <w:tcBorders>
              <w:left w:val="single" w:color="000000" w:themeColor="text1" w:sz="1" w:space="0"/>
              <w:bottom w:val="single" w:color="000000" w:themeColor="text1" w:sz="1" w:space="0"/>
            </w:tcBorders>
            <w:tcMar/>
          </w:tcPr>
          <w:p w:rsidR="00E25013" w:rsidP="4A826F1E" w:rsidRDefault="00E25013" w14:paraId="29B4EA11" wp14:textId="77777777">
            <w:pPr>
              <w:pStyle w:val="TableContents"/>
              <w:rPr>
                <w:rFonts w:ascii="Arial" w:hAnsi="Arial" w:eastAsia="Arial" w:cs="Arial"/>
                <w:sz w:val="24"/>
                <w:szCs w:val="24"/>
              </w:rPr>
            </w:pPr>
            <w:r w:rsidRPr="4A826F1E" w:rsidR="00E25013">
              <w:rPr>
                <w:rFonts w:ascii="Arial" w:hAnsi="Arial" w:eastAsia="Arial" w:cs="Arial"/>
                <w:sz w:val="24"/>
                <w:szCs w:val="24"/>
              </w:rPr>
              <w:t>6</w:t>
            </w:r>
          </w:p>
        </w:tc>
        <w:tc>
          <w:tcPr>
            <w:tcW w:w="7995" w:type="dxa"/>
            <w:tcBorders>
              <w:left w:val="single" w:color="000000" w:themeColor="text1" w:sz="1" w:space="0"/>
              <w:bottom w:val="single" w:color="000000" w:themeColor="text1" w:sz="1" w:space="0"/>
            </w:tcBorders>
            <w:tcMar/>
          </w:tcPr>
          <w:p w:rsidR="2ED0AEF2" w:rsidP="4A826F1E" w:rsidRDefault="2ED0AEF2" w14:paraId="4DD0D3C9" w14:textId="07E7D15B">
            <w:pPr>
              <w:pStyle w:val="TableContents"/>
              <w:rPr>
                <w:rFonts w:ascii="Arial" w:hAnsi="Arial" w:eastAsia="Arial" w:cs="Arial"/>
                <w:sz w:val="24"/>
                <w:szCs w:val="24"/>
              </w:rPr>
            </w:pPr>
            <w:r w:rsidRPr="4A826F1E" w:rsidR="40B7D99B">
              <w:rPr>
                <w:rFonts w:ascii="Arial" w:hAnsi="Arial" w:eastAsia="Arial" w:cs="Arial"/>
                <w:b w:val="1"/>
                <w:bCs w:val="1"/>
                <w:sz w:val="24"/>
                <w:szCs w:val="24"/>
              </w:rPr>
              <w:t>Planning:</w:t>
            </w:r>
          </w:p>
          <w:p w:rsidR="2ED0AEF2" w:rsidP="4A826F1E" w:rsidRDefault="2ED0AEF2" w14:paraId="50F2AEB6" w14:textId="3B3E325C">
            <w:pPr>
              <w:pStyle w:val="TableContents"/>
              <w:suppressLineNumbers w:val="0"/>
              <w:bidi w:val="0"/>
              <w:spacing w:before="0" w:beforeAutospacing="off" w:after="0" w:afterAutospacing="off" w:line="259" w:lineRule="auto"/>
              <w:ind w:left="0" w:right="0"/>
              <w:jc w:val="left"/>
              <w:rPr>
                <w:rFonts w:ascii="Arial" w:hAnsi="Arial" w:eastAsia="Arial" w:cs="Arial"/>
                <w:sz w:val="24"/>
                <w:szCs w:val="24"/>
              </w:rPr>
            </w:pPr>
            <w:r w:rsidRPr="4A826F1E" w:rsidR="79DD9C1F">
              <w:rPr>
                <w:rFonts w:ascii="Arial" w:hAnsi="Arial" w:eastAsia="Arial" w:cs="Arial"/>
                <w:sz w:val="24"/>
                <w:szCs w:val="24"/>
              </w:rPr>
              <w:t xml:space="preserve"> - Any new planning matters to note</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40137467">
            <w:pPr>
              <w:pStyle w:val="TableContents"/>
              <w:rPr>
                <w:rFonts w:ascii="Arial" w:hAnsi="Arial" w:eastAsia="Arial" w:cs="Arial"/>
                <w:sz w:val="24"/>
                <w:szCs w:val="24"/>
              </w:rPr>
            </w:pPr>
            <w:r w:rsidRPr="4A826F1E" w:rsidR="2ED0AEF2">
              <w:rPr>
                <w:rFonts w:ascii="Arial" w:hAnsi="Arial" w:eastAsia="Arial" w:cs="Arial"/>
                <w:sz w:val="24"/>
                <w:szCs w:val="24"/>
              </w:rPr>
              <w:t xml:space="preserve"> </w:t>
            </w:r>
            <w:r w:rsidRPr="4A826F1E" w:rsidR="2ED0AEF2">
              <w:rPr>
                <w:rFonts w:ascii="Arial" w:hAnsi="Arial" w:eastAsia="Arial" w:cs="Arial"/>
                <w:sz w:val="24"/>
                <w:szCs w:val="24"/>
              </w:rPr>
              <w:t>All</w:t>
            </w:r>
          </w:p>
          <w:p w:rsidR="2ED0AEF2" w:rsidP="4A826F1E" w:rsidRDefault="2ED0AEF2" w14:paraId="45FE0B97">
            <w:pPr>
              <w:pStyle w:val="TableContents"/>
              <w:rPr>
                <w:rFonts w:ascii="Arial" w:hAnsi="Arial" w:eastAsia="Arial" w:cs="Arial"/>
                <w:sz w:val="24"/>
                <w:szCs w:val="24"/>
              </w:rPr>
            </w:pPr>
            <w:r w:rsidRPr="4A826F1E" w:rsidR="2ED0AEF2">
              <w:rPr>
                <w:rFonts w:ascii="Arial" w:hAnsi="Arial" w:eastAsia="Arial" w:cs="Arial"/>
                <w:sz w:val="24"/>
                <w:szCs w:val="24"/>
              </w:rPr>
              <w:t>TF</w:t>
            </w:r>
          </w:p>
        </w:tc>
      </w:tr>
      <w:tr xmlns:wp14="http://schemas.microsoft.com/office/word/2010/wordml" w:rsidR="00000000" w:rsidTr="136A5936" w14:paraId="508FC09B" wp14:textId="77777777">
        <w:trPr>
          <w:trHeight w:val="753"/>
        </w:trPr>
        <w:tc>
          <w:tcPr>
            <w:tcW w:w="510" w:type="dxa"/>
            <w:tcBorders>
              <w:left w:val="single" w:color="000000" w:themeColor="text1" w:sz="1" w:space="0"/>
              <w:bottom w:val="single" w:color="000000" w:themeColor="text1" w:sz="1" w:space="0"/>
            </w:tcBorders>
            <w:tcMar/>
          </w:tcPr>
          <w:p w:rsidR="00E25013" w:rsidP="4A826F1E" w:rsidRDefault="00E25013" w14:paraId="75697EEC" wp14:textId="77777777">
            <w:pPr>
              <w:pStyle w:val="TableContents"/>
              <w:rPr>
                <w:rFonts w:ascii="Arial" w:hAnsi="Arial" w:eastAsia="Arial" w:cs="Arial"/>
                <w:sz w:val="24"/>
                <w:szCs w:val="24"/>
              </w:rPr>
            </w:pPr>
            <w:r w:rsidRPr="4A826F1E" w:rsidR="00E25013">
              <w:rPr>
                <w:rFonts w:ascii="Arial" w:hAnsi="Arial" w:eastAsia="Arial" w:cs="Arial"/>
                <w:sz w:val="24"/>
                <w:szCs w:val="24"/>
              </w:rPr>
              <w:t>7</w:t>
            </w:r>
          </w:p>
        </w:tc>
        <w:tc>
          <w:tcPr>
            <w:tcW w:w="7995" w:type="dxa"/>
            <w:tcBorders>
              <w:left w:val="single" w:color="000000" w:themeColor="text1" w:sz="1" w:space="0"/>
              <w:bottom w:val="single" w:color="000000" w:themeColor="text1" w:sz="1" w:space="0"/>
            </w:tcBorders>
            <w:tcMar/>
          </w:tcPr>
          <w:p w:rsidR="2ED0AEF2" w:rsidP="4A826F1E" w:rsidRDefault="2ED0AEF2" w14:paraId="61ABAB95" w14:textId="568F9CAC">
            <w:pPr>
              <w:pStyle w:val="TableContents"/>
              <w:rPr>
                <w:rFonts w:ascii="Arial" w:hAnsi="Arial" w:eastAsia="Arial" w:cs="Arial"/>
                <w:sz w:val="24"/>
                <w:szCs w:val="24"/>
              </w:rPr>
            </w:pPr>
            <w:r w:rsidRPr="4A826F1E" w:rsidR="40B7D99B">
              <w:rPr>
                <w:rFonts w:ascii="Arial" w:hAnsi="Arial" w:eastAsia="Arial" w:cs="Arial"/>
                <w:b w:val="1"/>
                <w:bCs w:val="1"/>
                <w:sz w:val="24"/>
                <w:szCs w:val="24"/>
              </w:rPr>
              <w:t>Finance:</w:t>
            </w:r>
          </w:p>
          <w:p w:rsidR="2ED0AEF2" w:rsidP="4A826F1E" w:rsidRDefault="2ED0AEF2" w14:paraId="38722318" w14:textId="041B85DD">
            <w:pPr>
              <w:pStyle w:val="TableContents"/>
              <w:rPr>
                <w:rFonts w:ascii="Arial" w:hAnsi="Arial" w:eastAsia="Arial" w:cs="Arial"/>
                <w:sz w:val="24"/>
                <w:szCs w:val="24"/>
              </w:rPr>
            </w:pPr>
            <w:r w:rsidRPr="4A826F1E" w:rsidR="5A2EEEE2">
              <w:rPr>
                <w:rFonts w:ascii="Arial" w:hAnsi="Arial" w:eastAsia="Arial" w:cs="Arial"/>
                <w:sz w:val="24"/>
                <w:szCs w:val="24"/>
              </w:rPr>
              <w:t xml:space="preserve">- </w:t>
            </w:r>
            <w:r w:rsidRPr="4A826F1E" w:rsidR="40B7D99B">
              <w:rPr>
                <w:rFonts w:ascii="Arial" w:hAnsi="Arial" w:eastAsia="Arial" w:cs="Arial"/>
                <w:sz w:val="24"/>
                <w:szCs w:val="24"/>
              </w:rPr>
              <w:t>Income received</w:t>
            </w:r>
          </w:p>
          <w:p w:rsidR="2ED0AEF2" w:rsidP="4A826F1E" w:rsidRDefault="2ED0AEF2" w14:paraId="48D91459">
            <w:pPr>
              <w:pStyle w:val="TableContents"/>
              <w:rPr>
                <w:rFonts w:ascii="Arial" w:hAnsi="Arial" w:eastAsia="Arial" w:cs="Arial"/>
                <w:sz w:val="24"/>
                <w:szCs w:val="24"/>
              </w:rPr>
            </w:pPr>
            <w:r w:rsidRPr="4A826F1E" w:rsidR="2ED0AEF2">
              <w:rPr>
                <w:rFonts w:ascii="Arial" w:hAnsi="Arial" w:eastAsia="Arial" w:cs="Arial"/>
                <w:sz w:val="24"/>
                <w:szCs w:val="24"/>
              </w:rPr>
              <w:t>- Payments made</w:t>
            </w:r>
          </w:p>
          <w:p w:rsidR="2ED0AEF2" w:rsidP="4A826F1E" w:rsidRDefault="2ED0AEF2" w14:paraId="0BEE1026">
            <w:pPr>
              <w:pStyle w:val="TableContents"/>
              <w:rPr>
                <w:rFonts w:ascii="Arial" w:hAnsi="Arial" w:eastAsia="Arial" w:cs="Arial"/>
                <w:sz w:val="24"/>
                <w:szCs w:val="24"/>
              </w:rPr>
            </w:pPr>
            <w:r w:rsidRPr="4A826F1E" w:rsidR="2ED0AEF2">
              <w:rPr>
                <w:rFonts w:ascii="Arial" w:hAnsi="Arial" w:eastAsia="Arial" w:cs="Arial"/>
                <w:sz w:val="24"/>
                <w:szCs w:val="24"/>
              </w:rPr>
              <w:t>- Proposed expenditure</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285D61BE">
            <w:pPr>
              <w:pStyle w:val="TableContents"/>
              <w:rPr>
                <w:rFonts w:ascii="Arial" w:hAnsi="Arial" w:eastAsia="Arial" w:cs="Arial"/>
                <w:sz w:val="24"/>
                <w:szCs w:val="24"/>
              </w:rPr>
            </w:pPr>
            <w:r w:rsidRPr="4A826F1E" w:rsidR="2ED0AEF2">
              <w:rPr>
                <w:rFonts w:ascii="Arial" w:hAnsi="Arial" w:eastAsia="Arial" w:cs="Arial"/>
                <w:sz w:val="24"/>
                <w:szCs w:val="24"/>
              </w:rPr>
              <w:t xml:space="preserve"> TF</w:t>
            </w:r>
          </w:p>
          <w:p w:rsidR="2ED0AEF2" w:rsidP="4A826F1E" w:rsidRDefault="2ED0AEF2" w14:paraId="1AA0AFF6">
            <w:pPr>
              <w:pStyle w:val="TableContents"/>
              <w:rPr>
                <w:rFonts w:ascii="Arial" w:hAnsi="Arial" w:eastAsia="Arial" w:cs="Arial"/>
                <w:sz w:val="24"/>
                <w:szCs w:val="24"/>
              </w:rPr>
            </w:pPr>
          </w:p>
        </w:tc>
      </w:tr>
      <w:tr w:rsidR="4FCB4382" w:rsidTr="136A5936" w14:paraId="7AC7053E">
        <w:trPr>
          <w:trHeight w:val="753"/>
        </w:trPr>
        <w:tc>
          <w:tcPr>
            <w:tcW w:w="510" w:type="dxa"/>
            <w:tcBorders>
              <w:left w:val="single" w:color="000000" w:themeColor="text1" w:sz="1" w:space="0"/>
              <w:bottom w:val="single" w:color="000000" w:themeColor="text1" w:sz="1" w:space="0"/>
            </w:tcBorders>
            <w:tcMar/>
          </w:tcPr>
          <w:p w:rsidR="7620DCB9" w:rsidP="4A826F1E" w:rsidRDefault="7620DCB9" w14:paraId="470B78AA" w14:textId="6C81A2C7">
            <w:pPr>
              <w:pStyle w:val="TableContents"/>
              <w:rPr>
                <w:rFonts w:ascii="Arial" w:hAnsi="Arial" w:eastAsia="Arial" w:cs="Arial"/>
                <w:sz w:val="24"/>
                <w:szCs w:val="24"/>
              </w:rPr>
            </w:pPr>
            <w:r w:rsidRPr="4A826F1E" w:rsidR="7620DCB9">
              <w:rPr>
                <w:rFonts w:ascii="Arial" w:hAnsi="Arial" w:eastAsia="Arial" w:cs="Arial"/>
                <w:sz w:val="24"/>
                <w:szCs w:val="24"/>
              </w:rPr>
              <w:t>8</w:t>
            </w:r>
          </w:p>
        </w:tc>
        <w:tc>
          <w:tcPr>
            <w:tcW w:w="7995" w:type="dxa"/>
            <w:tcBorders>
              <w:left w:val="single" w:color="000000" w:themeColor="text1" w:sz="1" w:space="0"/>
              <w:bottom w:val="single" w:color="000000" w:themeColor="text1" w:sz="1" w:space="0"/>
            </w:tcBorders>
            <w:tcMar/>
          </w:tcPr>
          <w:p w:rsidR="7620DCB9" w:rsidP="4A826F1E" w:rsidRDefault="7620DCB9" w14:paraId="66C9C7C2" w14:textId="4C3D9848">
            <w:pPr>
              <w:pStyle w:val="TableContents"/>
              <w:rPr>
                <w:rFonts w:ascii="Arial" w:hAnsi="Arial" w:eastAsia="Arial" w:cs="Arial"/>
                <w:b w:val="1"/>
                <w:bCs w:val="1"/>
                <w:sz w:val="24"/>
                <w:szCs w:val="24"/>
              </w:rPr>
            </w:pPr>
            <w:r w:rsidRPr="4A826F1E" w:rsidR="7620DCB9">
              <w:rPr>
                <w:rFonts w:ascii="Arial" w:hAnsi="Arial" w:eastAsia="Arial" w:cs="Arial"/>
                <w:b w:val="1"/>
                <w:bCs w:val="1"/>
                <w:sz w:val="24"/>
                <w:szCs w:val="24"/>
              </w:rPr>
              <w:t>Events group</w:t>
            </w:r>
          </w:p>
          <w:p w:rsidR="77B84E79" w:rsidP="4A826F1E" w:rsidRDefault="77B84E79" w14:paraId="7139BD47" w14:textId="1C6CAAB0">
            <w:pPr>
              <w:pStyle w:val="TableContents"/>
              <w:rPr>
                <w:rFonts w:ascii="Arial" w:hAnsi="Arial" w:eastAsia="Arial" w:cs="Arial"/>
                <w:b w:val="0"/>
                <w:bCs w:val="0"/>
                <w:sz w:val="24"/>
                <w:szCs w:val="24"/>
              </w:rPr>
            </w:pPr>
            <w:r w:rsidRPr="4A826F1E" w:rsidR="77B84E79">
              <w:rPr>
                <w:rFonts w:ascii="Arial" w:hAnsi="Arial" w:eastAsia="Arial" w:cs="Arial"/>
                <w:b w:val="0"/>
                <w:bCs w:val="0"/>
                <w:sz w:val="24"/>
                <w:szCs w:val="24"/>
              </w:rPr>
              <w:t>To form a new Events Group to co-</w:t>
            </w:r>
            <w:r w:rsidRPr="4A826F1E" w:rsidR="77B84E79">
              <w:rPr>
                <w:rFonts w:ascii="Arial" w:hAnsi="Arial" w:eastAsia="Arial" w:cs="Arial"/>
                <w:b w:val="0"/>
                <w:bCs w:val="0"/>
                <w:sz w:val="24"/>
                <w:szCs w:val="24"/>
              </w:rPr>
              <w:t>ordinate</w:t>
            </w:r>
            <w:r w:rsidRPr="4A826F1E" w:rsidR="77B84E79">
              <w:rPr>
                <w:rFonts w:ascii="Arial" w:hAnsi="Arial" w:eastAsia="Arial" w:cs="Arial"/>
                <w:b w:val="0"/>
                <w:bCs w:val="0"/>
                <w:sz w:val="24"/>
                <w:szCs w:val="24"/>
              </w:rPr>
              <w:t xml:space="preserve"> and plan events</w:t>
            </w:r>
          </w:p>
        </w:tc>
        <w:tc>
          <w:tcPr>
            <w:tcW w:w="1154" w:type="dxa"/>
            <w:tcBorders>
              <w:left w:val="single" w:color="000000" w:themeColor="text1" w:sz="1" w:space="0"/>
              <w:bottom w:val="single" w:color="000000" w:themeColor="text1" w:sz="1" w:space="0"/>
              <w:right w:val="single" w:color="000000" w:themeColor="text1" w:sz="1" w:space="0"/>
            </w:tcBorders>
            <w:tcMar/>
          </w:tcPr>
          <w:p w:rsidR="77B84E79" w:rsidP="4A826F1E" w:rsidRDefault="77B84E79" w14:paraId="15D730CF" w14:textId="4BDA8790">
            <w:pPr>
              <w:pStyle w:val="TableContents"/>
              <w:rPr>
                <w:rFonts w:ascii="Arial" w:hAnsi="Arial" w:eastAsia="Arial" w:cs="Arial"/>
                <w:sz w:val="24"/>
                <w:szCs w:val="24"/>
              </w:rPr>
            </w:pPr>
            <w:r w:rsidRPr="4A826F1E" w:rsidR="77B84E79">
              <w:rPr>
                <w:rFonts w:ascii="Arial" w:hAnsi="Arial" w:eastAsia="Arial" w:cs="Arial"/>
                <w:sz w:val="24"/>
                <w:szCs w:val="24"/>
              </w:rPr>
              <w:t>AC</w:t>
            </w:r>
          </w:p>
        </w:tc>
      </w:tr>
      <w:tr xmlns:wp14="http://schemas.microsoft.com/office/word/2010/wordml" w:rsidR="00000000" w:rsidTr="136A5936" w14:paraId="45AEF366" wp14:textId="77777777">
        <w:trPr>
          <w:trHeight w:val="1320"/>
        </w:trPr>
        <w:tc>
          <w:tcPr>
            <w:tcW w:w="510" w:type="dxa"/>
            <w:tcBorders>
              <w:left w:val="single" w:color="000000" w:themeColor="text1" w:sz="1" w:space="0"/>
              <w:bottom w:val="single" w:color="000000" w:themeColor="text1" w:sz="1" w:space="0"/>
            </w:tcBorders>
            <w:tcMar/>
          </w:tcPr>
          <w:p w:rsidR="00E25013" w:rsidP="4A826F1E" w:rsidRDefault="00E25013" w14:paraId="44B0A208" wp14:textId="05BAC4D5">
            <w:pPr>
              <w:pStyle w:val="TableContents"/>
              <w:rPr>
                <w:rFonts w:ascii="Arial" w:hAnsi="Arial" w:eastAsia="Arial" w:cs="Arial"/>
                <w:sz w:val="24"/>
                <w:szCs w:val="24"/>
              </w:rPr>
            </w:pPr>
            <w:r w:rsidRPr="4A826F1E" w:rsidR="7620DCB9">
              <w:rPr>
                <w:rFonts w:ascii="Arial" w:hAnsi="Arial" w:eastAsia="Arial" w:cs="Arial"/>
                <w:sz w:val="24"/>
                <w:szCs w:val="24"/>
              </w:rPr>
              <w:t>9</w:t>
            </w:r>
          </w:p>
        </w:tc>
        <w:tc>
          <w:tcPr>
            <w:tcW w:w="7995" w:type="dxa"/>
            <w:tcBorders>
              <w:left w:val="single" w:color="000000" w:themeColor="text1" w:sz="1" w:space="0"/>
              <w:bottom w:val="single" w:color="000000" w:themeColor="text1" w:sz="1" w:space="0"/>
            </w:tcBorders>
            <w:tcMar/>
          </w:tcPr>
          <w:p w:rsidR="2ED0AEF2" w:rsidP="4A826F1E" w:rsidRDefault="2ED0AEF2" w14:paraId="67F0528C" w14:textId="5A978C43">
            <w:pPr>
              <w:pStyle w:val="TableContents"/>
              <w:rPr>
                <w:rFonts w:ascii="Arial" w:hAnsi="Arial" w:eastAsia="Arial" w:cs="Arial"/>
                <w:sz w:val="24"/>
                <w:szCs w:val="24"/>
              </w:rPr>
            </w:pPr>
            <w:r w:rsidRPr="4A826F1E" w:rsidR="40B7D99B">
              <w:rPr>
                <w:rFonts w:ascii="Arial" w:hAnsi="Arial" w:eastAsia="Arial" w:cs="Arial"/>
                <w:b w:val="1"/>
                <w:bCs w:val="1"/>
                <w:sz w:val="24"/>
                <w:szCs w:val="24"/>
              </w:rPr>
              <w:t>Members Information</w:t>
            </w:r>
          </w:p>
          <w:p w:rsidR="2ED0AEF2" w:rsidP="4A826F1E" w:rsidRDefault="2ED0AEF2" w14:paraId="67DE0EE9" w14:textId="20434A6F">
            <w:pPr>
              <w:pStyle w:val="TableContents"/>
              <w:suppressLineNumbers w:val="0"/>
              <w:bidi w:val="0"/>
              <w:spacing w:before="0" w:beforeAutospacing="off" w:after="0" w:afterAutospacing="off" w:line="259" w:lineRule="auto"/>
              <w:ind w:left="0" w:right="0"/>
              <w:jc w:val="left"/>
              <w:rPr>
                <w:rFonts w:ascii="Arial" w:hAnsi="Arial" w:eastAsia="Arial" w:cs="Arial"/>
                <w:sz w:val="24"/>
                <w:szCs w:val="24"/>
              </w:rPr>
            </w:pPr>
            <w:r w:rsidRPr="4A826F1E" w:rsidR="3DACFF1E">
              <w:rPr>
                <w:rFonts w:ascii="Arial" w:hAnsi="Arial" w:eastAsia="Arial" w:cs="Arial"/>
                <w:b w:val="0"/>
                <w:bCs w:val="0"/>
                <w:sz w:val="24"/>
                <w:szCs w:val="24"/>
              </w:rPr>
              <w:t xml:space="preserve">To note that regular newsletters </w:t>
            </w:r>
            <w:r w:rsidRPr="4A826F1E" w:rsidR="08E66018">
              <w:rPr>
                <w:rFonts w:ascii="Arial" w:hAnsi="Arial" w:eastAsia="Arial" w:cs="Arial"/>
                <w:b w:val="0"/>
                <w:bCs w:val="0"/>
                <w:sz w:val="24"/>
                <w:szCs w:val="24"/>
              </w:rPr>
              <w:t xml:space="preserve">and relevant information </w:t>
            </w:r>
            <w:r w:rsidRPr="4A826F1E" w:rsidR="3DACFF1E">
              <w:rPr>
                <w:rFonts w:ascii="Arial" w:hAnsi="Arial" w:eastAsia="Arial" w:cs="Arial"/>
                <w:b w:val="0"/>
                <w:bCs w:val="0"/>
                <w:sz w:val="24"/>
                <w:szCs w:val="24"/>
              </w:rPr>
              <w:t xml:space="preserve">are circulated to Councillors, including </w:t>
            </w:r>
            <w:r w:rsidRPr="4A826F1E" w:rsidR="5519B6D8">
              <w:rPr>
                <w:rFonts w:ascii="Arial" w:hAnsi="Arial" w:eastAsia="Arial" w:cs="Arial"/>
                <w:b w:val="0"/>
                <w:bCs w:val="0"/>
                <w:sz w:val="24"/>
                <w:szCs w:val="24"/>
              </w:rPr>
              <w:t xml:space="preserve">from </w:t>
            </w:r>
            <w:r w:rsidRPr="4A826F1E" w:rsidR="40B7D99B">
              <w:rPr>
                <w:rFonts w:ascii="Arial" w:hAnsi="Arial" w:eastAsia="Arial" w:cs="Arial"/>
                <w:sz w:val="24"/>
                <w:szCs w:val="24"/>
              </w:rPr>
              <w:t>C</w:t>
            </w:r>
            <w:r w:rsidRPr="4A826F1E" w:rsidR="6AD97D30">
              <w:rPr>
                <w:rFonts w:ascii="Arial" w:hAnsi="Arial" w:eastAsia="Arial" w:cs="Arial"/>
                <w:sz w:val="24"/>
                <w:szCs w:val="24"/>
              </w:rPr>
              <w:t>h</w:t>
            </w:r>
            <w:r w:rsidRPr="4A826F1E" w:rsidR="40B7D99B">
              <w:rPr>
                <w:rFonts w:ascii="Arial" w:hAnsi="Arial" w:eastAsia="Arial" w:cs="Arial"/>
                <w:sz w:val="24"/>
                <w:szCs w:val="24"/>
              </w:rPr>
              <w:t>ALC</w:t>
            </w:r>
            <w:r w:rsidRPr="4A826F1E" w:rsidR="1E33D83B">
              <w:rPr>
                <w:rFonts w:ascii="Arial" w:hAnsi="Arial" w:eastAsia="Arial" w:cs="Arial"/>
                <w:sz w:val="24"/>
                <w:szCs w:val="24"/>
              </w:rPr>
              <w:t xml:space="preserve"> (Cheshire Association of Local Councils)</w:t>
            </w:r>
            <w:r w:rsidRPr="4A826F1E" w:rsidR="0EADF2B0">
              <w:rPr>
                <w:rFonts w:ascii="Arial" w:hAnsi="Arial" w:eastAsia="Arial" w:cs="Arial"/>
                <w:sz w:val="24"/>
                <w:szCs w:val="24"/>
              </w:rPr>
              <w:t xml:space="preserve">, </w:t>
            </w:r>
            <w:r w:rsidRPr="4A826F1E" w:rsidR="2ED0AEF2">
              <w:rPr>
                <w:rFonts w:ascii="Arial" w:hAnsi="Arial" w:eastAsia="Arial" w:cs="Arial"/>
                <w:sz w:val="24"/>
                <w:szCs w:val="24"/>
              </w:rPr>
              <w:t>NALC</w:t>
            </w:r>
            <w:r w:rsidRPr="4A826F1E" w:rsidR="7932E046">
              <w:rPr>
                <w:rFonts w:ascii="Arial" w:hAnsi="Arial" w:eastAsia="Arial" w:cs="Arial"/>
                <w:sz w:val="24"/>
                <w:szCs w:val="24"/>
              </w:rPr>
              <w:t xml:space="preserve"> (National </w:t>
            </w:r>
            <w:r w:rsidRPr="4A826F1E" w:rsidR="790EE106">
              <w:rPr>
                <w:rFonts w:ascii="Arial" w:hAnsi="Arial" w:eastAsia="Arial" w:cs="Arial"/>
                <w:sz w:val="24"/>
                <w:szCs w:val="24"/>
              </w:rPr>
              <w:t>Association of Local Councils) and training bodies.</w:t>
            </w:r>
          </w:p>
          <w:p w:rsidR="2ED0AEF2" w:rsidP="136A5936" w:rsidRDefault="2ED0AEF2" w14:paraId="40DBF3F1" w14:textId="6F6FA9AD">
            <w:pPr>
              <w:pStyle w:val="TableContents"/>
              <w:suppressLineNumbers w:val="0"/>
              <w:spacing w:before="0" w:beforeAutospacing="off" w:after="0" w:afterAutospacing="off" w:line="259" w:lineRule="auto"/>
              <w:ind w:left="0" w:right="0"/>
              <w:jc w:val="left"/>
              <w:rPr>
                <w:rFonts w:ascii="Arial" w:hAnsi="Arial" w:eastAsia="Arial" w:cs="Arial"/>
                <w:sz w:val="24"/>
                <w:szCs w:val="24"/>
              </w:rPr>
            </w:pPr>
            <w:r w:rsidRPr="136A5936" w:rsidR="07011433">
              <w:rPr>
                <w:rFonts w:ascii="Arial" w:hAnsi="Arial" w:eastAsia="Arial" w:cs="Arial"/>
                <w:sz w:val="24"/>
                <w:szCs w:val="24"/>
              </w:rPr>
              <w:t xml:space="preserve">The </w:t>
            </w:r>
            <w:r w:rsidRPr="136A5936" w:rsidR="458B92A8">
              <w:rPr>
                <w:rFonts w:ascii="Arial" w:hAnsi="Arial" w:eastAsia="Arial" w:cs="Arial"/>
                <w:sz w:val="24"/>
                <w:szCs w:val="24"/>
              </w:rPr>
              <w:t xml:space="preserve">local policing </w:t>
            </w:r>
            <w:r w:rsidRPr="136A5936" w:rsidR="07011433">
              <w:rPr>
                <w:rFonts w:ascii="Arial" w:hAnsi="Arial" w:eastAsia="Arial" w:cs="Arial"/>
                <w:sz w:val="24"/>
                <w:szCs w:val="24"/>
              </w:rPr>
              <w:t>report was also circulated and is available from the Clerk on request</w:t>
            </w:r>
            <w:r w:rsidRPr="136A5936" w:rsidR="4622AB7D">
              <w:rPr>
                <w:rFonts w:ascii="Arial" w:hAnsi="Arial" w:eastAsia="Arial" w:cs="Arial"/>
                <w:sz w:val="24"/>
                <w:szCs w:val="24"/>
              </w:rPr>
              <w:t xml:space="preserve"> and is part of the </w:t>
            </w:r>
            <w:r w:rsidRPr="136A5936" w:rsidR="4622AB7D">
              <w:rPr>
                <w:rFonts w:ascii="Arial" w:hAnsi="Arial" w:eastAsia="Arial" w:cs="Arial"/>
                <w:sz w:val="24"/>
                <w:szCs w:val="24"/>
              </w:rPr>
              <w:t>agenda</w:t>
            </w:r>
            <w:r w:rsidRPr="136A5936" w:rsidR="4622AB7D">
              <w:rPr>
                <w:rFonts w:ascii="Arial" w:hAnsi="Arial" w:eastAsia="Arial" w:cs="Arial"/>
                <w:sz w:val="24"/>
                <w:szCs w:val="24"/>
              </w:rPr>
              <w:t xml:space="preserve"> pack</w:t>
            </w:r>
            <w:r w:rsidRPr="136A5936" w:rsidR="07011433">
              <w:rPr>
                <w:rFonts w:ascii="Arial" w:hAnsi="Arial" w:eastAsia="Arial" w:cs="Arial"/>
                <w:sz w:val="24"/>
                <w:szCs w:val="24"/>
              </w:rPr>
              <w:t>.</w:t>
            </w:r>
          </w:p>
          <w:p w:rsidR="2ED0AEF2" w:rsidP="4A826F1E" w:rsidRDefault="2ED0AEF2" w14:paraId="1CD0F71D" w14:textId="32C1699B">
            <w:pPr>
              <w:pStyle w:val="TableContents"/>
              <w:suppressLineNumbers w:val="0"/>
              <w:bidi w:val="0"/>
              <w:spacing w:before="0" w:beforeAutospacing="off" w:after="0" w:afterAutospacing="off" w:line="259" w:lineRule="auto"/>
              <w:ind w:left="0" w:right="0"/>
              <w:jc w:val="left"/>
              <w:rPr>
                <w:rFonts w:ascii="Arial" w:hAnsi="Arial" w:eastAsia="Arial" w:cs="Arial"/>
                <w:sz w:val="24"/>
                <w:szCs w:val="24"/>
              </w:rPr>
            </w:pPr>
            <w:r w:rsidRPr="4A826F1E" w:rsidR="2C2DEFA7">
              <w:rPr>
                <w:rFonts w:ascii="Arial" w:hAnsi="Arial" w:eastAsia="Arial" w:cs="Arial"/>
                <w:sz w:val="24"/>
                <w:szCs w:val="24"/>
              </w:rPr>
              <w:t xml:space="preserve">Feedback from the local police </w:t>
            </w:r>
            <w:r w:rsidRPr="4A826F1E" w:rsidR="060F0E5C">
              <w:rPr>
                <w:rFonts w:ascii="Arial" w:hAnsi="Arial" w:eastAsia="Arial" w:cs="Arial"/>
                <w:sz w:val="24"/>
                <w:szCs w:val="24"/>
              </w:rPr>
              <w:t>Q</w:t>
            </w:r>
            <w:r w:rsidRPr="4A826F1E" w:rsidR="2C2DEFA7">
              <w:rPr>
                <w:rFonts w:ascii="Arial" w:hAnsi="Arial" w:eastAsia="Arial" w:cs="Arial"/>
                <w:sz w:val="24"/>
                <w:szCs w:val="24"/>
              </w:rPr>
              <w:t xml:space="preserve">uarterly </w:t>
            </w:r>
            <w:r w:rsidRPr="4A826F1E" w:rsidR="5A904BA8">
              <w:rPr>
                <w:rFonts w:ascii="Arial" w:hAnsi="Arial" w:eastAsia="Arial" w:cs="Arial"/>
                <w:sz w:val="24"/>
                <w:szCs w:val="24"/>
              </w:rPr>
              <w:t>Joint P</w:t>
            </w:r>
            <w:r w:rsidRPr="4A826F1E" w:rsidR="2C2DEFA7">
              <w:rPr>
                <w:rFonts w:ascii="Arial" w:hAnsi="Arial" w:eastAsia="Arial" w:cs="Arial"/>
                <w:sz w:val="24"/>
                <w:szCs w:val="24"/>
              </w:rPr>
              <w:t xml:space="preserve">arish </w:t>
            </w:r>
            <w:r w:rsidRPr="4A826F1E" w:rsidR="32E925F9">
              <w:rPr>
                <w:rFonts w:ascii="Arial" w:hAnsi="Arial" w:eastAsia="Arial" w:cs="Arial"/>
                <w:sz w:val="24"/>
                <w:szCs w:val="24"/>
              </w:rPr>
              <w:t>M</w:t>
            </w:r>
            <w:r w:rsidRPr="4A826F1E" w:rsidR="2C2DEFA7">
              <w:rPr>
                <w:rFonts w:ascii="Arial" w:hAnsi="Arial" w:eastAsia="Arial" w:cs="Arial"/>
                <w:sz w:val="24"/>
                <w:szCs w:val="24"/>
              </w:rPr>
              <w:t>eeting will be provided</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30836FFE" w14:textId="43393EFD">
            <w:pPr>
              <w:pStyle w:val="TableContents"/>
              <w:rPr>
                <w:rFonts w:ascii="Arial" w:hAnsi="Arial" w:eastAsia="Arial" w:cs="Arial"/>
                <w:sz w:val="24"/>
                <w:szCs w:val="24"/>
              </w:rPr>
            </w:pPr>
            <w:r w:rsidRPr="4A826F1E" w:rsidR="2ED0AEF2">
              <w:rPr>
                <w:rFonts w:ascii="Arial" w:hAnsi="Arial" w:eastAsia="Arial" w:cs="Arial"/>
                <w:sz w:val="24"/>
                <w:szCs w:val="24"/>
              </w:rPr>
              <w:t>All</w:t>
            </w:r>
          </w:p>
          <w:p w:rsidR="2ED0AEF2" w:rsidP="4A826F1E" w:rsidRDefault="2ED0AEF2" w14:paraId="76DE8B7C" w14:textId="2996D4E9">
            <w:pPr>
              <w:pStyle w:val="TableContents"/>
              <w:rPr>
                <w:rFonts w:ascii="Arial" w:hAnsi="Arial" w:eastAsia="Arial" w:cs="Arial"/>
                <w:sz w:val="24"/>
                <w:szCs w:val="24"/>
              </w:rPr>
            </w:pPr>
          </w:p>
          <w:p w:rsidR="2ED0AEF2" w:rsidP="4A826F1E" w:rsidRDefault="2ED0AEF2" w14:paraId="19823C1E" w14:textId="12C10641">
            <w:pPr>
              <w:pStyle w:val="TableContents"/>
              <w:rPr>
                <w:rFonts w:ascii="Arial" w:hAnsi="Arial" w:eastAsia="Arial" w:cs="Arial"/>
                <w:sz w:val="24"/>
                <w:szCs w:val="24"/>
              </w:rPr>
            </w:pPr>
          </w:p>
          <w:p w:rsidR="2ED0AEF2" w:rsidP="4A826F1E" w:rsidRDefault="2ED0AEF2" w14:paraId="7A2B8EEF" w14:textId="2C1ADA01">
            <w:pPr>
              <w:pStyle w:val="TableContents"/>
              <w:rPr>
                <w:rFonts w:ascii="Arial" w:hAnsi="Arial" w:eastAsia="Arial" w:cs="Arial"/>
                <w:sz w:val="24"/>
                <w:szCs w:val="24"/>
              </w:rPr>
            </w:pPr>
          </w:p>
          <w:p w:rsidR="2ED0AEF2" w:rsidP="4A826F1E" w:rsidRDefault="2ED0AEF2" w14:paraId="15602738" w14:textId="62858BBD">
            <w:pPr>
              <w:pStyle w:val="TableContents"/>
              <w:rPr>
                <w:rFonts w:ascii="Arial" w:hAnsi="Arial" w:eastAsia="Arial" w:cs="Arial"/>
                <w:sz w:val="24"/>
                <w:szCs w:val="24"/>
              </w:rPr>
            </w:pPr>
          </w:p>
          <w:p w:rsidR="2ED0AEF2" w:rsidP="4A826F1E" w:rsidRDefault="2ED0AEF2" w14:paraId="4A7B5728" w14:textId="5787B7F9">
            <w:pPr>
              <w:pStyle w:val="TableContents"/>
              <w:rPr>
                <w:rFonts w:ascii="Arial" w:hAnsi="Arial" w:eastAsia="Arial" w:cs="Arial"/>
                <w:sz w:val="24"/>
                <w:szCs w:val="24"/>
              </w:rPr>
            </w:pPr>
          </w:p>
          <w:p w:rsidR="2ED0AEF2" w:rsidP="4A826F1E" w:rsidRDefault="2ED0AEF2" w14:paraId="60C702F2" w14:textId="318BAA10">
            <w:pPr>
              <w:pStyle w:val="TableContents"/>
              <w:rPr>
                <w:rFonts w:ascii="Arial" w:hAnsi="Arial" w:eastAsia="Arial" w:cs="Arial"/>
                <w:sz w:val="24"/>
                <w:szCs w:val="24"/>
              </w:rPr>
            </w:pPr>
          </w:p>
          <w:p w:rsidR="2ED0AEF2" w:rsidP="4A826F1E" w:rsidRDefault="2ED0AEF2" w14:paraId="64FF73A0" w14:textId="08CE9B44">
            <w:pPr>
              <w:pStyle w:val="TableContents"/>
              <w:rPr>
                <w:rFonts w:ascii="Arial" w:hAnsi="Arial" w:eastAsia="Arial" w:cs="Arial"/>
                <w:sz w:val="24"/>
                <w:szCs w:val="24"/>
              </w:rPr>
            </w:pPr>
            <w:r w:rsidRPr="4A826F1E" w:rsidR="1FD19F16">
              <w:rPr>
                <w:rFonts w:ascii="Arial" w:hAnsi="Arial" w:eastAsia="Arial" w:cs="Arial"/>
                <w:sz w:val="24"/>
                <w:szCs w:val="24"/>
              </w:rPr>
              <w:t>TF</w:t>
            </w:r>
          </w:p>
        </w:tc>
      </w:tr>
      <w:tr xmlns:wp14="http://schemas.microsoft.com/office/word/2010/wordml" w:rsidR="00000000" w:rsidTr="136A5936" w14:paraId="54D28443" wp14:textId="77777777">
        <w:trPr>
          <w:trHeight w:val="1051"/>
        </w:trPr>
        <w:tc>
          <w:tcPr>
            <w:tcW w:w="510" w:type="dxa"/>
            <w:tcBorders>
              <w:left w:val="single" w:color="000000" w:themeColor="text1" w:sz="1" w:space="0"/>
              <w:bottom w:val="single" w:color="000000" w:themeColor="text1" w:sz="1" w:space="0"/>
            </w:tcBorders>
            <w:tcMar/>
          </w:tcPr>
          <w:p w:rsidR="00E25013" w:rsidP="4A826F1E" w:rsidRDefault="00E25013" w14:paraId="03853697" wp14:textId="178B4A54">
            <w:pPr>
              <w:pStyle w:val="TableContents"/>
              <w:rPr>
                <w:rFonts w:ascii="Arial" w:hAnsi="Arial" w:eastAsia="Arial" w:cs="Arial"/>
                <w:sz w:val="24"/>
                <w:szCs w:val="24"/>
              </w:rPr>
            </w:pPr>
            <w:r w:rsidRPr="4A826F1E" w:rsidR="09D43B2F">
              <w:rPr>
                <w:rFonts w:ascii="Arial" w:hAnsi="Arial" w:eastAsia="Arial" w:cs="Arial"/>
                <w:sz w:val="24"/>
                <w:szCs w:val="24"/>
              </w:rPr>
              <w:t>10</w:t>
            </w:r>
          </w:p>
        </w:tc>
        <w:tc>
          <w:tcPr>
            <w:tcW w:w="7995" w:type="dxa"/>
            <w:tcBorders>
              <w:left w:val="single" w:color="000000" w:themeColor="text1" w:sz="1" w:space="0"/>
              <w:bottom w:val="single" w:color="000000" w:themeColor="text1" w:sz="1" w:space="0"/>
            </w:tcBorders>
            <w:tcMar/>
          </w:tcPr>
          <w:p w:rsidR="2ED0AEF2" w:rsidP="4A826F1E" w:rsidRDefault="2ED0AEF2" w14:paraId="71F84077" w14:textId="2070484F">
            <w:pPr>
              <w:pStyle w:val="TableContents"/>
              <w:rPr>
                <w:rFonts w:ascii="Arial" w:hAnsi="Arial" w:eastAsia="Arial" w:cs="Arial"/>
                <w:sz w:val="24"/>
                <w:szCs w:val="24"/>
              </w:rPr>
            </w:pPr>
            <w:r w:rsidRPr="4A826F1E" w:rsidR="40B7D99B">
              <w:rPr>
                <w:rFonts w:ascii="Arial" w:hAnsi="Arial" w:eastAsia="Arial" w:cs="Arial"/>
                <w:b w:val="1"/>
                <w:bCs w:val="1"/>
                <w:sz w:val="24"/>
                <w:szCs w:val="24"/>
              </w:rPr>
              <w:t>Members Speaking Time</w:t>
            </w:r>
            <w:r w:rsidRPr="4A826F1E" w:rsidR="40B7D99B">
              <w:rPr>
                <w:rFonts w:ascii="Arial" w:hAnsi="Arial" w:eastAsia="Arial" w:cs="Arial"/>
                <w:sz w:val="24"/>
                <w:szCs w:val="24"/>
              </w:rPr>
              <w:t xml:space="preserve">- </w:t>
            </w:r>
          </w:p>
          <w:p w:rsidR="2ED0AEF2" w:rsidP="4A826F1E" w:rsidRDefault="2ED0AEF2" w14:paraId="4D4EF901" w14:textId="21C27392">
            <w:pPr>
              <w:pStyle w:val="TableContents"/>
              <w:ind w:left="0"/>
              <w:rPr>
                <w:rFonts w:ascii="Arial" w:hAnsi="Arial" w:eastAsia="Arial" w:cs="Arial"/>
                <w:sz w:val="24"/>
                <w:szCs w:val="24"/>
              </w:rPr>
            </w:pPr>
            <w:r w:rsidRPr="4A826F1E" w:rsidR="47EA25A0">
              <w:rPr>
                <w:rFonts w:ascii="Arial" w:hAnsi="Arial" w:eastAsia="Arial" w:cs="Arial"/>
                <w:sz w:val="24"/>
                <w:szCs w:val="24"/>
              </w:rPr>
              <w:t xml:space="preserve">- </w:t>
            </w:r>
            <w:r w:rsidRPr="4A826F1E" w:rsidR="40B7D99B">
              <w:rPr>
                <w:rFonts w:ascii="Arial" w:hAnsi="Arial" w:eastAsia="Arial" w:cs="Arial"/>
                <w:sz w:val="24"/>
                <w:szCs w:val="24"/>
              </w:rPr>
              <w:t>Councillors</w:t>
            </w:r>
          </w:p>
          <w:p w:rsidR="2ED0AEF2" w:rsidP="4A826F1E" w:rsidRDefault="2ED0AEF2" w14:paraId="15AC25DA" w14:textId="1A247283">
            <w:pPr>
              <w:pStyle w:val="TableContents"/>
              <w:rPr>
                <w:rFonts w:ascii="Arial" w:hAnsi="Arial" w:eastAsia="Arial" w:cs="Arial"/>
                <w:sz w:val="24"/>
                <w:szCs w:val="24"/>
              </w:rPr>
            </w:pPr>
            <w:r w:rsidRPr="4A826F1E" w:rsidR="2ED0AEF2">
              <w:rPr>
                <w:rFonts w:ascii="Arial" w:hAnsi="Arial" w:eastAsia="Arial" w:cs="Arial"/>
                <w:sz w:val="24"/>
                <w:szCs w:val="24"/>
              </w:rPr>
              <w:t xml:space="preserve">- Visiting Members </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5DE4F1BC">
            <w:pPr>
              <w:pStyle w:val="TableContents"/>
              <w:rPr>
                <w:rFonts w:ascii="Arial" w:hAnsi="Arial" w:eastAsia="Arial" w:cs="Arial"/>
                <w:sz w:val="24"/>
                <w:szCs w:val="24"/>
              </w:rPr>
            </w:pPr>
          </w:p>
          <w:p w:rsidR="2ED0AEF2" w:rsidP="4A826F1E" w:rsidRDefault="2ED0AEF2" w14:paraId="5AACD394">
            <w:pPr>
              <w:pStyle w:val="TableContents"/>
              <w:rPr>
                <w:rFonts w:ascii="Arial" w:hAnsi="Arial" w:eastAsia="Arial" w:cs="Arial"/>
                <w:sz w:val="24"/>
                <w:szCs w:val="24"/>
              </w:rPr>
            </w:pPr>
          </w:p>
        </w:tc>
      </w:tr>
      <w:tr xmlns:wp14="http://schemas.microsoft.com/office/word/2010/wordml" w:rsidR="00000000" w:rsidTr="136A5936" w14:paraId="6941969B" wp14:textId="77777777">
        <w:tc>
          <w:tcPr>
            <w:tcW w:w="510" w:type="dxa"/>
            <w:tcBorders>
              <w:left w:val="single" w:color="000000" w:themeColor="text1" w:sz="1" w:space="0"/>
              <w:bottom w:val="single" w:color="000000" w:themeColor="text1" w:sz="1" w:space="0"/>
            </w:tcBorders>
            <w:tcMar/>
          </w:tcPr>
          <w:p w:rsidR="00E25013" w:rsidP="4A826F1E" w:rsidRDefault="00E25013" w14:paraId="2B2B7304" wp14:textId="59480162">
            <w:pPr>
              <w:pStyle w:val="TableContents"/>
              <w:rPr>
                <w:rFonts w:ascii="Arial" w:hAnsi="Arial" w:eastAsia="Arial" w:cs="Arial"/>
                <w:sz w:val="24"/>
                <w:szCs w:val="24"/>
              </w:rPr>
            </w:pPr>
            <w:r w:rsidRPr="4A826F1E" w:rsidR="10C98C0B">
              <w:rPr>
                <w:rFonts w:ascii="Arial" w:hAnsi="Arial" w:eastAsia="Arial" w:cs="Arial"/>
                <w:sz w:val="24"/>
                <w:szCs w:val="24"/>
              </w:rPr>
              <w:t>11</w:t>
            </w:r>
          </w:p>
        </w:tc>
        <w:tc>
          <w:tcPr>
            <w:tcW w:w="7995" w:type="dxa"/>
            <w:tcBorders>
              <w:left w:val="single" w:color="000000" w:themeColor="text1" w:sz="1" w:space="0"/>
              <w:bottom w:val="single" w:color="000000" w:themeColor="text1" w:sz="1" w:space="0"/>
            </w:tcBorders>
            <w:tcMar/>
          </w:tcPr>
          <w:p w:rsidR="00E25013" w:rsidP="4A826F1E" w:rsidRDefault="00E25013" w14:paraId="492C7AEB" wp14:textId="00230463">
            <w:pPr>
              <w:pStyle w:val="TableContents"/>
              <w:rPr>
                <w:rFonts w:ascii="Arial" w:hAnsi="Arial" w:eastAsia="Arial" w:cs="Arial"/>
                <w:sz w:val="24"/>
                <w:szCs w:val="24"/>
              </w:rPr>
            </w:pPr>
            <w:r w:rsidRPr="4A826F1E" w:rsidR="442B2BE1">
              <w:rPr>
                <w:rFonts w:ascii="Arial" w:hAnsi="Arial" w:eastAsia="Arial" w:cs="Arial"/>
                <w:sz w:val="24"/>
                <w:szCs w:val="24"/>
              </w:rPr>
              <w:t>Meeting closes</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049F31CB" wp14:textId="77777777">
            <w:pPr>
              <w:pStyle w:val="TableContents"/>
              <w:rPr>
                <w:rFonts w:ascii="Arial" w:hAnsi="Arial" w:eastAsia="Arial" w:cs="Arial"/>
                <w:sz w:val="24"/>
                <w:szCs w:val="24"/>
              </w:rPr>
            </w:pPr>
          </w:p>
        </w:tc>
      </w:tr>
    </w:tbl>
    <w:p w:rsidR="2ED0AEF2" w:rsidRDefault="2ED0AEF2" w14:paraId="76CD1214" w14:textId="5B3EB735"/>
    <w:p xmlns:wp14="http://schemas.microsoft.com/office/word/2010/wordml" w:rsidR="00E25013" w:rsidP="2ED0AEF2" w:rsidRDefault="00E25013" w14:paraId="1299C43A" wp14:textId="77777777">
      <w:pPr>
        <w:rPr>
          <w:rFonts w:ascii="Arial" w:hAnsi="Arial" w:eastAsia="Arial" w:cs="Arial"/>
        </w:rPr>
      </w:pPr>
    </w:p>
    <w:p w:rsidR="136A5936" w:rsidRDefault="136A5936" w14:paraId="42E4387E" w14:textId="7BEA7166">
      <w:r>
        <w:br w:type="page"/>
      </w:r>
    </w:p>
    <w:p w:rsidR="78FE6DA3" w:rsidP="136A5936" w:rsidRDefault="78FE6DA3" w14:paraId="44C671B2" w14:textId="2AC8700E">
      <w:pPr>
        <w:jc w:val="left"/>
        <w:rPr>
          <w:rFonts w:ascii="Arial" w:hAnsi="Arial" w:eastAsia="Arial" w:cs="Arial"/>
          <w:b w:val="0"/>
          <w:bCs w:val="0"/>
          <w:i w:val="0"/>
          <w:iCs w:val="0"/>
          <w:caps w:val="0"/>
          <w:smallCaps w:val="0"/>
          <w:strike w:val="0"/>
          <w:dstrike w:val="0"/>
          <w:noProof w:val="0"/>
          <w:color w:val="000000" w:themeColor="text1" w:themeTint="FF" w:themeShade="FF"/>
          <w:sz w:val="28"/>
          <w:szCs w:val="28"/>
          <w:u w:val="single"/>
          <w:lang w:val="en-GB"/>
        </w:rPr>
      </w:pPr>
      <w:r w:rsidRPr="136A5936" w:rsidR="78FE6DA3">
        <w:rPr>
          <w:rFonts w:ascii="Arial" w:hAnsi="Arial" w:eastAsia="Arial" w:cs="Arial"/>
          <w:b w:val="0"/>
          <w:bCs w:val="0"/>
          <w:i w:val="0"/>
          <w:iCs w:val="0"/>
          <w:caps w:val="0"/>
          <w:smallCaps w:val="0"/>
          <w:strike w:val="0"/>
          <w:dstrike w:val="0"/>
          <w:noProof w:val="0"/>
          <w:color w:val="000000" w:themeColor="text1" w:themeTint="FF" w:themeShade="FF"/>
          <w:sz w:val="28"/>
          <w:szCs w:val="28"/>
          <w:u w:val="single"/>
          <w:lang w:val="en-GB"/>
        </w:rPr>
        <w:t xml:space="preserve">Item 1 – </w:t>
      </w:r>
      <w:r w:rsidRPr="136A5936" w:rsidR="78FE6DA3">
        <w:rPr>
          <w:rFonts w:ascii="Arial" w:hAnsi="Arial" w:eastAsia="Arial" w:cs="Arial"/>
          <w:b w:val="0"/>
          <w:bCs w:val="0"/>
          <w:i w:val="0"/>
          <w:iCs w:val="0"/>
          <w:caps w:val="0"/>
          <w:smallCaps w:val="0"/>
          <w:strike w:val="0"/>
          <w:dstrike w:val="0"/>
          <w:noProof w:val="0"/>
          <w:color w:val="000000" w:themeColor="text1" w:themeTint="FF" w:themeShade="FF"/>
          <w:sz w:val="28"/>
          <w:szCs w:val="28"/>
          <w:u w:val="single"/>
          <w:lang w:val="en-GB"/>
        </w:rPr>
        <w:t>previous</w:t>
      </w:r>
      <w:r w:rsidRPr="136A5936" w:rsidR="78FE6DA3">
        <w:rPr>
          <w:rFonts w:ascii="Arial" w:hAnsi="Arial" w:eastAsia="Arial" w:cs="Arial"/>
          <w:b w:val="0"/>
          <w:bCs w:val="0"/>
          <w:i w:val="0"/>
          <w:iCs w:val="0"/>
          <w:caps w:val="0"/>
          <w:smallCaps w:val="0"/>
          <w:strike w:val="0"/>
          <w:dstrike w:val="0"/>
          <w:noProof w:val="0"/>
          <w:color w:val="000000" w:themeColor="text1" w:themeTint="FF" w:themeShade="FF"/>
          <w:sz w:val="28"/>
          <w:szCs w:val="28"/>
          <w:u w:val="single"/>
          <w:lang w:val="en-GB"/>
        </w:rPr>
        <w:t xml:space="preserve"> minutes</w:t>
      </w:r>
    </w:p>
    <w:p w:rsidR="48F79E47" w:rsidP="136A5936" w:rsidRDefault="48F79E47" w14:paraId="79E53400" w14:textId="2B62F1D1">
      <w:pPr>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136A5936" w:rsidR="48F79E47">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GB"/>
        </w:rPr>
        <w:t>Capenhurst and Ledsham Parish Council</w:t>
      </w:r>
    </w:p>
    <w:p w:rsidR="48F79E47" w:rsidP="136A5936" w:rsidRDefault="48F79E47" w14:paraId="0445E3BA" w14:textId="2A5EA953">
      <w:pPr>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136A5936" w:rsidR="48F79E47">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GB"/>
        </w:rPr>
        <w:t>Minutes for Parish Council Meeting</w:t>
      </w:r>
    </w:p>
    <w:p w:rsidR="136A5936" w:rsidP="136A5936" w:rsidRDefault="136A5936" w14:paraId="4BE59E75" w14:textId="7B71534C">
      <w:pPr>
        <w:jc w:val="center"/>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bidiVisual w:val="0"/>
        <w:tblW w:w="0" w:type="auto"/>
        <w:tblInd w:w="45" w:type="dxa"/>
        <w:tblBorders>
          <w:top w:val="single" w:sz="6"/>
          <w:left w:val="single" w:sz="6"/>
          <w:bottom w:val="single" w:sz="6"/>
          <w:right w:val="single" w:sz="6"/>
        </w:tblBorders>
        <w:tblLook w:val="0000" w:firstRow="0" w:lastRow="0" w:firstColumn="0" w:lastColumn="0" w:noHBand="0" w:noVBand="0"/>
      </w:tblPr>
      <w:tblGrid>
        <w:gridCol w:w="1290"/>
        <w:gridCol w:w="8355"/>
      </w:tblGrid>
      <w:tr w:rsidR="136A5936" w:rsidTr="136A5936" w14:paraId="7E2B2A4B">
        <w:trPr>
          <w:trHeight w:val="300"/>
        </w:trPr>
        <w:tc>
          <w:tcPr>
            <w:tcW w:w="1290" w:type="dxa"/>
            <w:tcBorders>
              <w:top w:val="single" w:color="000000" w:themeColor="text1" w:sz="6"/>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73116808" w14:textId="7A22DF6B">
            <w:pPr>
              <w:pStyle w:val="TableContents"/>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Date</w:t>
            </w:r>
          </w:p>
        </w:tc>
        <w:tc>
          <w:tcPr>
            <w:tcW w:w="8355" w:type="dxa"/>
            <w:tcBorders>
              <w:top w:val="single" w:color="000000" w:themeColor="text1" w:sz="6"/>
              <w:left w:val="single" w:color="000000" w:themeColor="text1" w:sz="6"/>
              <w:bottom w:val="single" w:color="000000" w:themeColor="text1" w:sz="6"/>
              <w:right w:val="single" w:color="000000" w:themeColor="text1" w:sz="6"/>
            </w:tcBorders>
            <w:tcMar>
              <w:top w:w="45" w:type="dxa"/>
              <w:left w:w="45" w:type="dxa"/>
              <w:bottom w:w="45" w:type="dxa"/>
              <w:right w:w="45" w:type="dxa"/>
            </w:tcMar>
            <w:vAlign w:val="top"/>
          </w:tcPr>
          <w:p w:rsidR="136A5936" w:rsidP="136A5936" w:rsidRDefault="136A5936" w14:paraId="49ACA781" w14:textId="07FA16D7">
            <w:pPr>
              <w:pStyle w:val="TableContents"/>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27</w:t>
            </w:r>
            <w:r w:rsidRPr="136A5936" w:rsidR="136A5936">
              <w:rPr>
                <w:rFonts w:ascii="Arial" w:hAnsi="Arial" w:eastAsia="Arial" w:cs="Arial"/>
                <w:b w:val="0"/>
                <w:bCs w:val="0"/>
                <w:i w:val="0"/>
                <w:iCs w:val="0"/>
                <w:sz w:val="24"/>
                <w:szCs w:val="24"/>
                <w:vertAlign w:val="superscript"/>
                <w:lang w:val="en-GB"/>
              </w:rPr>
              <w:t>th</w:t>
            </w:r>
            <w:r w:rsidRPr="136A5936" w:rsidR="136A5936">
              <w:rPr>
                <w:rFonts w:ascii="Arial" w:hAnsi="Arial" w:eastAsia="Arial" w:cs="Arial"/>
                <w:b w:val="0"/>
                <w:bCs w:val="0"/>
                <w:i w:val="0"/>
                <w:iCs w:val="0"/>
                <w:sz w:val="24"/>
                <w:szCs w:val="24"/>
                <w:lang w:val="en-GB"/>
              </w:rPr>
              <w:t xml:space="preserve"> January 2026</w:t>
            </w:r>
          </w:p>
        </w:tc>
      </w:tr>
      <w:tr w:rsidR="136A5936" w:rsidTr="136A5936" w14:paraId="192F0A2B">
        <w:trPr>
          <w:trHeight w:val="300"/>
        </w:trPr>
        <w:tc>
          <w:tcPr>
            <w:tcW w:w="129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1EA5A2F0" w14:textId="7FCEEE3B">
            <w:pPr>
              <w:pStyle w:val="TableContents"/>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Time</w:t>
            </w:r>
          </w:p>
        </w:tc>
        <w:tc>
          <w:tcPr>
            <w:tcW w:w="8355" w:type="dxa"/>
            <w:tcBorders>
              <w:left w:val="single" w:color="000000" w:themeColor="text1" w:sz="6"/>
              <w:bottom w:val="single" w:color="000000" w:themeColor="text1" w:sz="6"/>
              <w:right w:val="single" w:color="000000" w:themeColor="text1" w:sz="6"/>
            </w:tcBorders>
            <w:tcMar>
              <w:top w:w="45" w:type="dxa"/>
              <w:left w:w="45" w:type="dxa"/>
              <w:bottom w:w="45" w:type="dxa"/>
              <w:right w:w="45" w:type="dxa"/>
            </w:tcMar>
            <w:vAlign w:val="top"/>
          </w:tcPr>
          <w:p w:rsidR="136A5936" w:rsidP="136A5936" w:rsidRDefault="136A5936" w14:paraId="1DDCCD0A" w14:textId="424031C4">
            <w:pPr>
              <w:pStyle w:val="TableContents"/>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7pm</w:t>
            </w:r>
          </w:p>
        </w:tc>
      </w:tr>
      <w:tr w:rsidR="136A5936" w:rsidTr="136A5936" w14:paraId="69F5B19E">
        <w:trPr>
          <w:trHeight w:val="300"/>
        </w:trPr>
        <w:tc>
          <w:tcPr>
            <w:tcW w:w="129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35783E5A" w14:textId="37FEA4EB">
            <w:pPr>
              <w:pStyle w:val="TableContents"/>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Attendees</w:t>
            </w:r>
          </w:p>
        </w:tc>
        <w:tc>
          <w:tcPr>
            <w:tcW w:w="8355" w:type="dxa"/>
            <w:tcBorders>
              <w:left w:val="single" w:color="000000" w:themeColor="text1" w:sz="6"/>
              <w:bottom w:val="single" w:color="000000" w:themeColor="text1" w:sz="6"/>
              <w:right w:val="single" w:color="000000" w:themeColor="text1" w:sz="6"/>
            </w:tcBorders>
            <w:tcMar>
              <w:top w:w="45" w:type="dxa"/>
              <w:left w:w="45" w:type="dxa"/>
              <w:bottom w:w="45" w:type="dxa"/>
              <w:right w:w="45" w:type="dxa"/>
            </w:tcMar>
            <w:vAlign w:val="top"/>
          </w:tcPr>
          <w:p w:rsidR="136A5936" w:rsidP="136A5936" w:rsidRDefault="136A5936" w14:paraId="15FEC548" w14:textId="295A60B0">
            <w:pPr>
              <w:pStyle w:val="TableContents"/>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Cllr. Ann Clowes (Chair), Cllr. Tania Foster (Vice Chair), Cllr. Colette Francis, Cllr Christine Pemberton, Cllr Gareth Baker, Cllr Jamie Davis, Cllr. Philip Housley, Cllr Simon Eardley (CWaC Council), Laura Johnson, URENCO, Laura Griffiths, URENCO, Mike Jones (Clerk and RFO), Sophie (URENCO)</w:t>
            </w:r>
          </w:p>
        </w:tc>
      </w:tr>
      <w:tr w:rsidR="136A5936" w:rsidTr="136A5936" w14:paraId="24C961A8">
        <w:trPr>
          <w:trHeight w:val="720"/>
        </w:trPr>
        <w:tc>
          <w:tcPr>
            <w:tcW w:w="129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3F03EA02" w14:textId="119FF7F4">
            <w:pPr>
              <w:pStyle w:val="TableContents"/>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Location &amp; Details</w:t>
            </w:r>
          </w:p>
        </w:tc>
        <w:tc>
          <w:tcPr>
            <w:tcW w:w="8355" w:type="dxa"/>
            <w:tcBorders>
              <w:left w:val="single" w:color="000000" w:themeColor="text1" w:sz="6"/>
              <w:bottom w:val="single" w:color="000000" w:themeColor="text1" w:sz="6"/>
              <w:right w:val="single" w:color="000000" w:themeColor="text1" w:sz="6"/>
            </w:tcBorders>
            <w:tcMar>
              <w:top w:w="45" w:type="dxa"/>
              <w:left w:w="45" w:type="dxa"/>
              <w:bottom w:w="45" w:type="dxa"/>
              <w:right w:w="45" w:type="dxa"/>
            </w:tcMar>
            <w:vAlign w:val="top"/>
          </w:tcPr>
          <w:p w:rsidR="136A5936" w:rsidP="136A5936" w:rsidRDefault="136A5936" w14:paraId="308CA0A5" w14:textId="3D776E33">
            <w:pPr>
              <w:pStyle w:val="TableContents"/>
              <w:rPr>
                <w:rFonts w:ascii="Arial" w:hAnsi="Arial" w:eastAsia="Arial" w:cs="Arial"/>
                <w:b w:val="0"/>
                <w:bCs w:val="0"/>
                <w:i w:val="0"/>
                <w:iCs w:val="0"/>
                <w:color w:val="222222"/>
                <w:sz w:val="24"/>
                <w:szCs w:val="24"/>
              </w:rPr>
            </w:pPr>
            <w:r w:rsidRPr="136A5936" w:rsidR="136A5936">
              <w:rPr>
                <w:rFonts w:ascii="Arial" w:hAnsi="Arial" w:eastAsia="Arial" w:cs="Arial"/>
                <w:b w:val="0"/>
                <w:bCs w:val="0"/>
                <w:i w:val="0"/>
                <w:iCs w:val="0"/>
                <w:color w:val="222222"/>
                <w:sz w:val="24"/>
                <w:szCs w:val="24"/>
                <w:lang w:val="en-GB"/>
              </w:rPr>
              <w:t>Capenhurst Court, Urenco</w:t>
            </w:r>
          </w:p>
          <w:p w:rsidR="136A5936" w:rsidP="136A5936" w:rsidRDefault="136A5936" w14:paraId="6F60387F" w14:textId="7C1E8D37">
            <w:pPr>
              <w:rPr>
                <w:rFonts w:ascii="Arial" w:hAnsi="Arial" w:eastAsia="Arial" w:cs="Arial"/>
                <w:b w:val="0"/>
                <w:bCs w:val="0"/>
                <w:i w:val="0"/>
                <w:iCs w:val="0"/>
                <w:color w:val="222222"/>
                <w:sz w:val="24"/>
                <w:szCs w:val="24"/>
              </w:rPr>
            </w:pPr>
          </w:p>
        </w:tc>
      </w:tr>
    </w:tbl>
    <w:p w:rsidR="136A5936" w:rsidP="136A5936" w:rsidRDefault="136A5936" w14:paraId="0DE69160" w14:textId="1218C8E7">
      <w:pPr>
        <w:bidi w:val="0"/>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bidiVisual w:val="0"/>
        <w:tblW w:w="0" w:type="auto"/>
        <w:tblInd w:w="45" w:type="dxa"/>
        <w:tblBorders>
          <w:top w:val="single" w:sz="6"/>
          <w:left w:val="single" w:sz="6"/>
          <w:bottom w:val="single" w:sz="6"/>
          <w:right w:val="single" w:sz="6"/>
        </w:tblBorders>
        <w:tblLook w:val="0000" w:firstRow="0" w:lastRow="0" w:firstColumn="0" w:lastColumn="0" w:noHBand="0" w:noVBand="0"/>
      </w:tblPr>
      <w:tblGrid>
        <w:gridCol w:w="450"/>
        <w:gridCol w:w="9165"/>
      </w:tblGrid>
      <w:tr w:rsidR="136A5936" w:rsidTr="136A5936" w14:paraId="00610EE3">
        <w:trPr>
          <w:trHeight w:val="300"/>
        </w:trPr>
        <w:tc>
          <w:tcPr>
            <w:tcW w:w="450" w:type="dxa"/>
            <w:tcBorders>
              <w:top w:val="single" w:color="000000" w:themeColor="text1" w:sz="6"/>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1DEB853E" w14:textId="40F188A5">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1</w:t>
            </w:r>
          </w:p>
        </w:tc>
        <w:tc>
          <w:tcPr>
            <w:tcW w:w="9165" w:type="dxa"/>
            <w:tcBorders>
              <w:top w:val="single" w:color="000000" w:themeColor="text1" w:sz="6"/>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09340F65" w14:textId="400C989E">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1"/>
                <w:bCs w:val="1"/>
                <w:i w:val="0"/>
                <w:iCs w:val="0"/>
                <w:sz w:val="24"/>
                <w:szCs w:val="24"/>
                <w:lang w:val="en-GB"/>
              </w:rPr>
              <w:t>Procedural Matters:</w:t>
            </w:r>
          </w:p>
          <w:p w:rsidR="136A5936" w:rsidP="136A5936" w:rsidRDefault="136A5936" w14:paraId="3498311E" w14:textId="056432BE">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Apologies</w:t>
            </w:r>
          </w:p>
          <w:p w:rsidR="136A5936" w:rsidP="136A5936" w:rsidRDefault="136A5936" w14:paraId="3434850E" w14:textId="069F626C">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Apology for absence was received from Councillor Joyce Tomlinson</w:t>
            </w:r>
          </w:p>
          <w:p w:rsidR="136A5936" w:rsidP="136A5936" w:rsidRDefault="136A5936" w14:paraId="633C3763" w14:textId="1153B53C">
            <w:pPr>
              <w:bidi w:val="0"/>
              <w:rPr>
                <w:rFonts w:ascii="Arial" w:hAnsi="Arial" w:eastAsia="Arial" w:cs="Arial"/>
                <w:b w:val="0"/>
                <w:bCs w:val="0"/>
                <w:i w:val="0"/>
                <w:iCs w:val="0"/>
                <w:sz w:val="24"/>
                <w:szCs w:val="24"/>
              </w:rPr>
            </w:pPr>
          </w:p>
          <w:p w:rsidR="136A5936" w:rsidP="136A5936" w:rsidRDefault="136A5936" w14:paraId="2216B5AE" w14:textId="7C75A650">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Declaration of Interest - </w:t>
            </w:r>
          </w:p>
          <w:p w:rsidR="136A5936" w:rsidP="136A5936" w:rsidRDefault="136A5936" w14:paraId="71A73F1F" w14:textId="61C0D2FB">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Councillor Tania Foster declared personal interests in matters concerning contaminated ground, Peak Cluster and Brookfields</w:t>
            </w:r>
          </w:p>
          <w:p w:rsidR="136A5936" w:rsidP="136A5936" w:rsidRDefault="136A5936" w14:paraId="7560E667" w14:textId="77243657">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Councillor Phil Housley declared a personal interest in Peak Cluster</w:t>
            </w:r>
          </w:p>
          <w:p w:rsidR="136A5936" w:rsidP="136A5936" w:rsidRDefault="136A5936" w14:paraId="2972FE61" w14:textId="2D67EC2D">
            <w:pPr>
              <w:bidi w:val="0"/>
              <w:rPr>
                <w:rFonts w:ascii="Arial" w:hAnsi="Arial" w:eastAsia="Arial" w:cs="Arial"/>
                <w:b w:val="0"/>
                <w:bCs w:val="0"/>
                <w:i w:val="0"/>
                <w:iCs w:val="0"/>
                <w:color w:val="FF0000"/>
                <w:sz w:val="24"/>
                <w:szCs w:val="24"/>
              </w:rPr>
            </w:pPr>
          </w:p>
          <w:p w:rsidR="136A5936" w:rsidP="136A5936" w:rsidRDefault="136A5936" w14:paraId="07D6258B" w14:textId="4104DD60">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Minutes from previous meetings – 4.11.25, 18.11.25, 6.1.26</w:t>
            </w:r>
          </w:p>
          <w:p w:rsidR="136A5936" w:rsidP="136A5936" w:rsidRDefault="136A5936" w14:paraId="0C0114F8" w14:textId="5A035508">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Subject to ‘Guiseppe’ spelling being corrected in the minutes of 4 November, all sets of minutes were approved and signed.</w:t>
            </w:r>
          </w:p>
          <w:p w:rsidR="136A5936" w:rsidP="136A5936" w:rsidRDefault="136A5936" w14:paraId="4777EA63" w14:textId="5C945AE0">
            <w:pPr>
              <w:bidi w:val="0"/>
              <w:spacing w:before="0" w:beforeAutospacing="off" w:after="0" w:afterAutospacing="off" w:line="259" w:lineRule="auto"/>
              <w:ind w:left="0" w:right="0"/>
              <w:jc w:val="left"/>
              <w:rPr>
                <w:rFonts w:ascii="Arial" w:hAnsi="Arial" w:eastAsia="Arial" w:cs="Arial"/>
                <w:b w:val="0"/>
                <w:bCs w:val="0"/>
                <w:i w:val="0"/>
                <w:iCs w:val="0"/>
                <w:sz w:val="24"/>
                <w:szCs w:val="24"/>
              </w:rPr>
            </w:pPr>
          </w:p>
          <w:p w:rsidR="136A5936" w:rsidP="136A5936" w:rsidRDefault="136A5936" w14:paraId="17A8619C" w14:textId="5F904CDE">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trike w:val="0"/>
                <w:dstrike w:val="0"/>
                <w:sz w:val="24"/>
                <w:szCs w:val="24"/>
                <w:u w:val="single"/>
                <w:lang w:val="en-GB"/>
              </w:rPr>
              <w:t>Resignations &amp; vacancies</w:t>
            </w:r>
          </w:p>
          <w:p w:rsidR="136A5936" w:rsidP="136A5936" w:rsidRDefault="136A5936" w14:paraId="34201CD3" w14:textId="4B736220">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Councillor Collette Francis was welcomed back following a sabbatical.</w:t>
            </w:r>
          </w:p>
          <w:p w:rsidR="136A5936" w:rsidP="136A5936" w:rsidRDefault="136A5936" w14:paraId="0113303A" w14:textId="0A4C5FF1">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Councillor Mark Brassington has resigned following moving out of the area</w:t>
            </w:r>
          </w:p>
          <w:p w:rsidR="136A5936" w:rsidP="136A5936" w:rsidRDefault="136A5936" w14:paraId="60BF1CA3" w14:textId="722279B8">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Mike Jones was confirmed as Clerk and Responsible Financial Officer.</w:t>
            </w:r>
          </w:p>
          <w:p w:rsidR="136A5936" w:rsidP="136A5936" w:rsidRDefault="136A5936" w14:paraId="0EBC54CF" w14:textId="30C70D55">
            <w:pPr>
              <w:bidi w:val="0"/>
              <w:spacing w:before="0" w:beforeAutospacing="off" w:after="0" w:afterAutospacing="off" w:line="259" w:lineRule="auto"/>
              <w:ind w:left="0" w:right="0"/>
              <w:jc w:val="left"/>
              <w:rPr>
                <w:rFonts w:ascii="Arial" w:hAnsi="Arial" w:eastAsia="Arial" w:cs="Arial"/>
                <w:b w:val="0"/>
                <w:bCs w:val="0"/>
                <w:i w:val="0"/>
                <w:iCs w:val="0"/>
                <w:color w:val="FF0000"/>
                <w:sz w:val="24"/>
                <w:szCs w:val="24"/>
              </w:rPr>
            </w:pPr>
          </w:p>
          <w:p w:rsidR="136A5936" w:rsidP="136A5936" w:rsidRDefault="136A5936" w14:paraId="15D59919" w14:textId="5E60BD26">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trike w:val="0"/>
                <w:dstrike w:val="0"/>
                <w:sz w:val="24"/>
                <w:szCs w:val="24"/>
                <w:u w:val="single"/>
                <w:lang w:val="en-GB"/>
              </w:rPr>
              <w:t>Dates of Future Meetings &amp; Locations</w:t>
            </w:r>
          </w:p>
          <w:p w:rsidR="136A5936" w:rsidP="136A5936" w:rsidRDefault="136A5936" w14:paraId="0562BA7D" w14:textId="1AB5B5F3">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These were confirmed as (all at 7pm): </w:t>
            </w:r>
          </w:p>
          <w:p w:rsidR="136A5936" w:rsidP="136A5936" w:rsidRDefault="136A5936" w14:paraId="6BD705D4" w14:textId="36A52765">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3 March 2026 at Urenco, </w:t>
            </w:r>
          </w:p>
          <w:p w:rsidR="136A5936" w:rsidP="136A5936" w:rsidRDefault="136A5936" w14:paraId="0649FC25" w14:textId="2F351E4F">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5 May 2026 Annual General Meeting at Capenhurst Village Hall, </w:t>
            </w:r>
          </w:p>
          <w:p w:rsidR="136A5936" w:rsidP="136A5936" w:rsidRDefault="136A5936" w14:paraId="479D78B3" w14:textId="5A215386">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7 July at Urenco  </w:t>
            </w:r>
          </w:p>
          <w:p w:rsidR="136A5936" w:rsidP="136A5936" w:rsidRDefault="136A5936" w14:paraId="4E9B5E91" w14:textId="5570B255">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1 September at Urenco</w:t>
            </w:r>
          </w:p>
          <w:p w:rsidR="136A5936" w:rsidP="136A5936" w:rsidRDefault="136A5936" w14:paraId="7FEBFD18" w14:textId="15EE71A7">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3 November at Urenco</w:t>
            </w:r>
          </w:p>
          <w:p w:rsidR="136A5936" w:rsidP="136A5936" w:rsidRDefault="136A5936" w14:paraId="13F4F959" w14:textId="0F99256C">
            <w:pPr>
              <w:bidi w:val="0"/>
              <w:rPr>
                <w:rFonts w:ascii="Arial" w:hAnsi="Arial" w:eastAsia="Arial" w:cs="Arial"/>
                <w:b w:val="0"/>
                <w:bCs w:val="0"/>
                <w:i w:val="0"/>
                <w:iCs w:val="0"/>
                <w:sz w:val="24"/>
                <w:szCs w:val="24"/>
              </w:rPr>
            </w:pPr>
          </w:p>
          <w:p w:rsidR="136A5936" w:rsidP="136A5936" w:rsidRDefault="136A5936" w14:paraId="6C51B4EC" w14:textId="6B300CCD">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trike w:val="0"/>
                <w:dstrike w:val="0"/>
                <w:sz w:val="24"/>
                <w:szCs w:val="24"/>
                <w:u w:val="single"/>
                <w:lang w:val="en-GB"/>
              </w:rPr>
              <w:t>Notice of any urgent AOB.</w:t>
            </w:r>
          </w:p>
          <w:p w:rsidR="136A5936" w:rsidP="136A5936" w:rsidRDefault="136A5936" w14:paraId="3C8359D4" w14:textId="6D7FD853">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None was requested.</w:t>
            </w:r>
          </w:p>
        </w:tc>
      </w:tr>
      <w:tr w:rsidR="136A5936" w:rsidTr="136A5936" w14:paraId="51847136">
        <w:trPr>
          <w:trHeight w:val="300"/>
        </w:trPr>
        <w:tc>
          <w:tcPr>
            <w:tcW w:w="45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0C1195B5" w14:textId="2E65A3C8">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2</w:t>
            </w:r>
          </w:p>
        </w:tc>
        <w:tc>
          <w:tcPr>
            <w:tcW w:w="9165" w:type="dxa"/>
            <w:tcBorders>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32475714" w14:textId="46F584F0">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1"/>
                <w:bCs w:val="1"/>
                <w:i w:val="0"/>
                <w:iCs w:val="0"/>
                <w:sz w:val="24"/>
                <w:szCs w:val="24"/>
                <w:lang w:val="en-GB"/>
              </w:rPr>
              <w:t>Visiting Officers:</w:t>
            </w:r>
          </w:p>
          <w:p w:rsidR="136A5936" w:rsidP="136A5936" w:rsidRDefault="136A5936" w14:paraId="35A7961A" w14:textId="01628566">
            <w:pPr>
              <w:pStyle w:val="TableContents"/>
              <w:numPr>
                <w:ilvl w:val="0"/>
                <w:numId w:val="6"/>
              </w:numPr>
              <w:bidi w:val="0"/>
              <w:spacing w:before="0" w:beforeAutospacing="off" w:after="0" w:afterAutospacing="off" w:line="259" w:lineRule="auto"/>
              <w:ind w:left="720" w:right="0" w:hanging="360"/>
              <w:jc w:val="left"/>
              <w:rPr>
                <w:rFonts w:ascii="Arial" w:hAnsi="Arial" w:eastAsia="Arial" w:cs="Arial"/>
                <w:b w:val="0"/>
                <w:bCs w:val="0"/>
                <w:i w:val="0"/>
                <w:iCs w:val="0"/>
                <w:color w:val="242424"/>
                <w:sz w:val="24"/>
                <w:szCs w:val="24"/>
              </w:rPr>
            </w:pPr>
            <w:r w:rsidRPr="136A5936" w:rsidR="136A5936">
              <w:rPr>
                <w:rFonts w:ascii="Arial" w:hAnsi="Arial" w:eastAsia="Arial" w:cs="Arial"/>
                <w:b w:val="0"/>
                <w:bCs w:val="0"/>
                <w:i w:val="0"/>
                <w:iCs w:val="0"/>
                <w:caps w:val="0"/>
                <w:smallCaps w:val="0"/>
                <w:color w:val="242424"/>
                <w:sz w:val="24"/>
                <w:szCs w:val="24"/>
                <w:lang w:val="en-GB"/>
              </w:rPr>
              <w:t>Borough Councillor Simon Eardley gave updates on several issues including:</w:t>
            </w:r>
          </w:p>
          <w:p w:rsidR="136A5936" w:rsidP="136A5936" w:rsidRDefault="136A5936" w14:paraId="48CD66EB" w14:textId="0CBDF6A7">
            <w:pPr>
              <w:pStyle w:val="ListParagraph"/>
              <w:numPr>
                <w:ilvl w:val="0"/>
                <w:numId w:val="6"/>
              </w:numPr>
              <w:shd w:val="clear" w:color="auto" w:fill="FFFFFF" w:themeFill="background1"/>
              <w:bidi w:val="0"/>
              <w:spacing w:before="0" w:beforeAutospacing="off" w:after="0" w:afterAutospacing="off" w:line="254" w:lineRule="auto"/>
              <w:rPr>
                <w:rFonts w:ascii="Arial" w:hAnsi="Arial" w:eastAsia="Arial" w:cs="Arial"/>
                <w:b w:val="0"/>
                <w:bCs w:val="0"/>
                <w:i w:val="0"/>
                <w:iCs w:val="0"/>
                <w:sz w:val="24"/>
                <w:szCs w:val="24"/>
              </w:rPr>
            </w:pPr>
            <w:r w:rsidRPr="136A5936" w:rsidR="136A5936">
              <w:rPr>
                <w:rFonts w:ascii="Arial" w:hAnsi="Arial" w:eastAsia="Arial" w:cs="Arial"/>
                <w:b w:val="0"/>
                <w:bCs w:val="0"/>
                <w:i w:val="0"/>
                <w:iCs w:val="0"/>
                <w:caps w:val="0"/>
                <w:smallCaps w:val="0"/>
                <w:sz w:val="24"/>
                <w:szCs w:val="24"/>
                <w:lang w:val="en-GB"/>
              </w:rPr>
              <w:t>He was awaiting a response to a request for a ‘Concealed entrance’ sign near the village sign on Capenhurst Lane, heading towards Parkgate Road.</w:t>
            </w:r>
          </w:p>
          <w:p w:rsidR="136A5936" w:rsidP="136A5936" w:rsidRDefault="136A5936" w14:paraId="2505ED88" w14:textId="0BF54F36">
            <w:pPr>
              <w:pStyle w:val="ListParagraph"/>
              <w:numPr>
                <w:ilvl w:val="0"/>
                <w:numId w:val="6"/>
              </w:numPr>
              <w:shd w:val="clear" w:color="auto" w:fill="FFFFFF" w:themeFill="background1"/>
              <w:bidi w:val="0"/>
              <w:spacing w:before="0" w:beforeAutospacing="off" w:after="0" w:afterAutospacing="off" w:line="254" w:lineRule="auto"/>
              <w:rPr>
                <w:rFonts w:ascii="Arial" w:hAnsi="Arial" w:eastAsia="Arial" w:cs="Arial"/>
                <w:b w:val="0"/>
                <w:bCs w:val="0"/>
                <w:i w:val="0"/>
                <w:iCs w:val="0"/>
                <w:color w:val="242424"/>
                <w:sz w:val="24"/>
                <w:szCs w:val="24"/>
              </w:rPr>
            </w:pPr>
            <w:r w:rsidRPr="136A5936" w:rsidR="136A5936">
              <w:rPr>
                <w:rFonts w:ascii="Arial" w:hAnsi="Arial" w:eastAsia="Arial" w:cs="Arial"/>
                <w:b w:val="0"/>
                <w:bCs w:val="0"/>
                <w:i w:val="0"/>
                <w:iCs w:val="0"/>
                <w:caps w:val="0"/>
                <w:smallCaps w:val="0"/>
                <w:color w:val="242424"/>
                <w:sz w:val="24"/>
                <w:szCs w:val="24"/>
                <w:lang w:val="en-GB"/>
              </w:rPr>
              <w:t>Water issues and contamination on land off Capenhurst lane.</w:t>
            </w:r>
          </w:p>
          <w:p w:rsidR="136A5936" w:rsidP="136A5936" w:rsidRDefault="136A5936" w14:paraId="342BD45C" w14:textId="16E8A11E">
            <w:pPr>
              <w:pStyle w:val="ListParagraph"/>
              <w:numPr>
                <w:ilvl w:val="0"/>
                <w:numId w:val="6"/>
              </w:numPr>
              <w:shd w:val="clear" w:color="auto" w:fill="FFFFFF" w:themeFill="background1"/>
              <w:bidi w:val="0"/>
              <w:spacing w:before="0" w:beforeAutospacing="off" w:after="0" w:afterAutospacing="off" w:line="254" w:lineRule="auto"/>
              <w:ind w:left="720" w:right="0" w:hanging="360"/>
              <w:jc w:val="left"/>
              <w:rPr>
                <w:rFonts w:ascii="Arial" w:hAnsi="Arial" w:eastAsia="Arial" w:cs="Arial"/>
                <w:b w:val="0"/>
                <w:bCs w:val="0"/>
                <w:i w:val="0"/>
                <w:iCs w:val="0"/>
                <w:color w:val="242424"/>
                <w:sz w:val="24"/>
                <w:szCs w:val="24"/>
              </w:rPr>
            </w:pPr>
            <w:r w:rsidRPr="136A5936" w:rsidR="136A5936">
              <w:rPr>
                <w:rFonts w:ascii="Arial" w:hAnsi="Arial" w:eastAsia="Arial" w:cs="Arial"/>
                <w:b w:val="0"/>
                <w:bCs w:val="0"/>
                <w:i w:val="0"/>
                <w:iCs w:val="0"/>
                <w:caps w:val="0"/>
                <w:smallCaps w:val="0"/>
                <w:color w:val="242424"/>
                <w:sz w:val="24"/>
                <w:szCs w:val="24"/>
                <w:lang w:val="en-GB"/>
              </w:rPr>
              <w:t>Planning matters: Capeles (Capenhurst Lane) went to Planning Committee and was approved against the objections of the Parish Council; Brookfield had been provisionally called in by Councillor Eardley on the basis of the Council’s and resident comments; Badgers Rake woodland habitat creation scheme: Urenco would be doing community planting in February; Hayloft: a detailed email update about it had been sent by Councillor Eardley to the Chair, with details of the current status of the planning concerns here, specifically in relation to the development that has taken place in the immediate vicinity of the main house; Sale of Aviary Farm on Welsh Road: there were fly tipping concerns around the site and the sale was uncertain;</w:t>
            </w:r>
          </w:p>
          <w:p w:rsidR="136A5936" w:rsidP="136A5936" w:rsidRDefault="136A5936" w14:paraId="15820BED" w14:textId="2042BBEE">
            <w:pPr>
              <w:pStyle w:val="ListParagraph"/>
              <w:numPr>
                <w:ilvl w:val="0"/>
                <w:numId w:val="6"/>
              </w:numPr>
              <w:shd w:val="clear" w:color="auto" w:fill="FFFFFF" w:themeFill="background1"/>
              <w:bidi w:val="0"/>
              <w:spacing w:before="0" w:beforeAutospacing="off" w:after="0" w:afterAutospacing="off" w:line="254" w:lineRule="auto"/>
              <w:rPr>
                <w:rFonts w:ascii="Arial" w:hAnsi="Arial" w:eastAsia="Arial" w:cs="Arial"/>
                <w:b w:val="0"/>
                <w:bCs w:val="0"/>
                <w:i w:val="0"/>
                <w:iCs w:val="0"/>
                <w:color w:val="242424"/>
                <w:sz w:val="24"/>
                <w:szCs w:val="24"/>
              </w:rPr>
            </w:pPr>
            <w:r w:rsidRPr="136A5936" w:rsidR="136A5936">
              <w:rPr>
                <w:rFonts w:ascii="Arial" w:hAnsi="Arial" w:eastAsia="Arial" w:cs="Arial"/>
                <w:b w:val="0"/>
                <w:bCs w:val="0"/>
                <w:i w:val="0"/>
                <w:iCs w:val="0"/>
                <w:caps w:val="0"/>
                <w:smallCaps w:val="0"/>
                <w:color w:val="242424"/>
                <w:sz w:val="24"/>
                <w:szCs w:val="24"/>
                <w:lang w:val="en-GB"/>
              </w:rPr>
              <w:t>Willaston village want to set up a parish council and one option which could be considered was joining with neighbouring Councils which could include Capenhurst and Ledsham. The parish council would have an opportunity to comment in due course.</w:t>
            </w:r>
          </w:p>
          <w:p w:rsidR="136A5936" w:rsidP="136A5936" w:rsidRDefault="136A5936" w14:paraId="024E466C" w14:textId="5322E231">
            <w:pPr>
              <w:pStyle w:val="ListParagraph"/>
              <w:numPr>
                <w:ilvl w:val="0"/>
                <w:numId w:val="6"/>
              </w:numPr>
              <w:shd w:val="clear" w:color="auto" w:fill="FFFFFF" w:themeFill="background1"/>
              <w:bidi w:val="0"/>
              <w:spacing w:before="0" w:beforeAutospacing="off" w:after="0" w:afterAutospacing="off" w:line="254" w:lineRule="auto"/>
              <w:rPr>
                <w:rFonts w:ascii="Arial" w:hAnsi="Arial" w:eastAsia="Arial" w:cs="Arial"/>
                <w:b w:val="0"/>
                <w:bCs w:val="0"/>
                <w:i w:val="0"/>
                <w:iCs w:val="0"/>
                <w:color w:val="242424"/>
                <w:sz w:val="24"/>
                <w:szCs w:val="24"/>
              </w:rPr>
            </w:pPr>
            <w:r w:rsidRPr="136A5936" w:rsidR="136A5936">
              <w:rPr>
                <w:rFonts w:ascii="Arial" w:hAnsi="Arial" w:eastAsia="Arial" w:cs="Arial"/>
                <w:b w:val="0"/>
                <w:bCs w:val="0"/>
                <w:i w:val="0"/>
                <w:iCs w:val="0"/>
                <w:caps w:val="0"/>
                <w:smallCaps w:val="0"/>
                <w:color w:val="242424"/>
                <w:sz w:val="24"/>
                <w:szCs w:val="24"/>
                <w:lang w:val="en-GB"/>
              </w:rPr>
              <w:t>Councillor Eardley’s Member budget for 2025/2026 needed allocating by 31 January and he was willing to provide £280 for a project. (See item 9, below, for discussion)</w:t>
            </w:r>
          </w:p>
          <w:p w:rsidR="136A5936" w:rsidP="136A5936" w:rsidRDefault="136A5936" w14:paraId="107A84F0" w14:textId="59B7F7C0">
            <w:pPr>
              <w:pStyle w:val="ListParagraph"/>
              <w:numPr>
                <w:ilvl w:val="0"/>
                <w:numId w:val="6"/>
              </w:numPr>
              <w:shd w:val="clear" w:color="auto" w:fill="FFFFFF" w:themeFill="background1"/>
              <w:bidi w:val="0"/>
              <w:spacing w:before="0" w:beforeAutospacing="off" w:after="0" w:afterAutospacing="off" w:line="254" w:lineRule="auto"/>
              <w:ind w:left="720" w:right="0" w:hanging="360"/>
              <w:jc w:val="left"/>
              <w:rPr>
                <w:rFonts w:ascii="Arial" w:hAnsi="Arial" w:eastAsia="Arial" w:cs="Arial"/>
                <w:b w:val="0"/>
                <w:bCs w:val="0"/>
                <w:i w:val="0"/>
                <w:iCs w:val="0"/>
                <w:color w:val="242424"/>
                <w:sz w:val="24"/>
                <w:szCs w:val="24"/>
              </w:rPr>
            </w:pPr>
            <w:r w:rsidRPr="136A5936" w:rsidR="136A5936">
              <w:rPr>
                <w:rFonts w:ascii="Arial" w:hAnsi="Arial" w:eastAsia="Arial" w:cs="Arial"/>
                <w:b w:val="0"/>
                <w:bCs w:val="0"/>
                <w:i w:val="0"/>
                <w:iCs w:val="0"/>
                <w:caps w:val="0"/>
                <w:smallCaps w:val="0"/>
                <w:color w:val="242424"/>
                <w:sz w:val="24"/>
                <w:szCs w:val="24"/>
                <w:lang w:val="en-GB"/>
              </w:rPr>
              <w:t>Peak Cluster: Councillor Eardley had attended a well attended public open session in Willaston. There was an online briefing planned for 31 January, but he suggested that the Parish Council could arrange a dedicated public meeting, although as it was regarded as national infrastructure it did not have the same restrictions as a normal planning application in that it would be determined via a national ‘Development Consent Order’ process, not through the CWaC Planning Committee. He hoped that there would be a community development fund from it to benefit the community if the project ultimately progresses.</w:t>
            </w:r>
          </w:p>
        </w:tc>
      </w:tr>
      <w:tr w:rsidR="136A5936" w:rsidTr="136A5936" w14:paraId="585E9829">
        <w:trPr>
          <w:trHeight w:val="300"/>
        </w:trPr>
        <w:tc>
          <w:tcPr>
            <w:tcW w:w="45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51BC9EC9" w14:textId="3CD41461">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3</w:t>
            </w:r>
          </w:p>
        </w:tc>
        <w:tc>
          <w:tcPr>
            <w:tcW w:w="9165" w:type="dxa"/>
            <w:tcBorders>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6FB3F67E" w14:textId="347114C1">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1"/>
                <w:bCs w:val="1"/>
                <w:i w:val="0"/>
                <w:iCs w:val="0"/>
                <w:sz w:val="24"/>
                <w:szCs w:val="24"/>
                <w:lang w:val="en-GB"/>
              </w:rPr>
              <w:t>Urenco Update</w:t>
            </w:r>
          </w:p>
          <w:p w:rsidR="136A5936" w:rsidP="136A5936" w:rsidRDefault="136A5936" w14:paraId="2981C6DF" w14:textId="05720063">
            <w:pPr>
              <w:pStyle w:val="TableContents"/>
              <w:bidi w:val="0"/>
              <w:spacing w:before="0" w:beforeAutospacing="off" w:after="0" w:afterAutospacing="off" w:line="259" w:lineRule="auto"/>
              <w:ind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Laura Johnson from Urenco provided an update on relevant issues including:  </w:t>
            </w:r>
          </w:p>
          <w:p w:rsidR="136A5936" w:rsidP="136A5936" w:rsidRDefault="136A5936" w14:paraId="5D143F2D" w14:textId="0C7D7572">
            <w:pPr>
              <w:pStyle w:val="TableContents"/>
              <w:numPr>
                <w:ilvl w:val="0"/>
                <w:numId w:val="7"/>
              </w:numPr>
              <w:bidi w:val="0"/>
              <w:spacing w:before="0" w:beforeAutospacing="off" w:after="0" w:afterAutospacing="off" w:line="259" w:lineRule="auto"/>
              <w:ind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New member of staff Sophie Wright was introduced. </w:t>
            </w:r>
          </w:p>
          <w:p w:rsidR="136A5936" w:rsidP="136A5936" w:rsidRDefault="136A5936" w14:paraId="285BD333" w14:textId="52D72713">
            <w:pPr>
              <w:pStyle w:val="TableContents"/>
              <w:numPr>
                <w:ilvl w:val="0"/>
                <w:numId w:val="7"/>
              </w:numPr>
              <w:bidi w:val="0"/>
              <w:spacing w:before="0" w:beforeAutospacing="off" w:after="0" w:afterAutospacing="off" w:line="259" w:lineRule="auto"/>
              <w:ind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The Peak Cluster pipeline was planned to pass close to the site so Urenco were replying to the consultation with their concerns.  </w:t>
            </w:r>
          </w:p>
          <w:p w:rsidR="136A5936" w:rsidP="136A5936" w:rsidRDefault="136A5936" w14:paraId="3B193DEC" w14:textId="06600348">
            <w:pPr>
              <w:pStyle w:val="TableContents"/>
              <w:numPr>
                <w:ilvl w:val="0"/>
                <w:numId w:val="7"/>
              </w:numPr>
              <w:bidi w:val="0"/>
              <w:spacing w:before="0" w:beforeAutospacing="off" w:after="0" w:afterAutospacing="off" w:line="259" w:lineRule="auto"/>
              <w:ind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The site’s ONR (Office for Nuclear Regulation) inspector will be invited to attend the March and September PC meetings, the Environment Agency will also be invited to attend on the same dates. </w:t>
            </w:r>
          </w:p>
          <w:p w:rsidR="136A5936" w:rsidP="136A5936" w:rsidRDefault="136A5936" w14:paraId="21C4D1ED" w14:textId="2A3EC0D4">
            <w:pPr>
              <w:pStyle w:val="TableContents"/>
              <w:numPr>
                <w:ilvl w:val="0"/>
                <w:numId w:val="7"/>
              </w:numPr>
              <w:bidi w:val="0"/>
              <w:spacing w:before="0" w:beforeAutospacing="off" w:after="0" w:afterAutospacing="off" w:line="259" w:lineRule="auto"/>
              <w:ind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The public address and alarm system on site would be replaced over a weekend, to replace outdated equipment and improve controls.</w:t>
            </w:r>
          </w:p>
        </w:tc>
      </w:tr>
      <w:tr w:rsidR="136A5936" w:rsidTr="136A5936" w14:paraId="4D3C8A73">
        <w:trPr>
          <w:trHeight w:val="300"/>
        </w:trPr>
        <w:tc>
          <w:tcPr>
            <w:tcW w:w="45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48276B58" w14:textId="3571071B">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4</w:t>
            </w:r>
          </w:p>
        </w:tc>
        <w:tc>
          <w:tcPr>
            <w:tcW w:w="9165" w:type="dxa"/>
            <w:tcBorders>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1214145C" w14:textId="0BE822AB">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1"/>
                <w:bCs w:val="1"/>
                <w:i w:val="0"/>
                <w:iCs w:val="0"/>
                <w:sz w:val="24"/>
                <w:szCs w:val="24"/>
                <w:lang w:val="en-GB"/>
              </w:rPr>
              <w:t>Members Interest forms –update</w:t>
            </w:r>
          </w:p>
          <w:p w:rsidR="136A5936" w:rsidP="136A5936" w:rsidRDefault="136A5936" w14:paraId="2D372FD3" w14:textId="5557BA53">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Register of Interest forms had been circulated to Councillors. The Chair asked for them to be returned to the Clerk by 10 February 2026. </w:t>
            </w:r>
          </w:p>
        </w:tc>
      </w:tr>
      <w:tr w:rsidR="136A5936" w:rsidTr="136A5936" w14:paraId="46BD071D">
        <w:trPr>
          <w:trHeight w:val="780"/>
        </w:trPr>
        <w:tc>
          <w:tcPr>
            <w:tcW w:w="45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127E1838" w14:textId="671872EF">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5</w:t>
            </w:r>
          </w:p>
        </w:tc>
        <w:tc>
          <w:tcPr>
            <w:tcW w:w="9165" w:type="dxa"/>
            <w:tcBorders>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55EB666B" w14:textId="00A99508">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1"/>
                <w:bCs w:val="1"/>
                <w:i w:val="0"/>
                <w:iCs w:val="0"/>
                <w:sz w:val="24"/>
                <w:szCs w:val="24"/>
                <w:lang w:val="en-GB"/>
              </w:rPr>
              <w:t>Correspondence</w:t>
            </w:r>
            <w:r w:rsidRPr="136A5936" w:rsidR="136A5936">
              <w:rPr>
                <w:rFonts w:ascii="Arial" w:hAnsi="Arial" w:eastAsia="Arial" w:cs="Arial"/>
                <w:b w:val="0"/>
                <w:bCs w:val="0"/>
                <w:i w:val="0"/>
                <w:iCs w:val="0"/>
                <w:sz w:val="24"/>
                <w:szCs w:val="24"/>
                <w:lang w:val="en-GB"/>
              </w:rPr>
              <w:t xml:space="preserve"> </w:t>
            </w:r>
          </w:p>
          <w:p w:rsidR="136A5936" w:rsidP="136A5936" w:rsidRDefault="136A5936" w14:paraId="0886D4E9" w14:textId="57602673">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The Peak Cluster general letter sent to residents had been included in the agenda. Some people had replied to it with objections. The project was at a ‘pre-application’ stage.</w:t>
            </w:r>
          </w:p>
        </w:tc>
      </w:tr>
      <w:tr w:rsidR="136A5936" w:rsidTr="136A5936" w14:paraId="557D6F58">
        <w:trPr>
          <w:trHeight w:val="450"/>
        </w:trPr>
        <w:tc>
          <w:tcPr>
            <w:tcW w:w="45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239D42D5" w14:textId="2290502D">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6</w:t>
            </w:r>
          </w:p>
        </w:tc>
        <w:tc>
          <w:tcPr>
            <w:tcW w:w="9165" w:type="dxa"/>
            <w:tcBorders>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1E24F19B" w14:textId="685EAF75">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1"/>
                <w:bCs w:val="1"/>
                <w:i w:val="0"/>
                <w:iCs w:val="0"/>
                <w:sz w:val="24"/>
                <w:szCs w:val="24"/>
                <w:lang w:val="en-GB"/>
              </w:rPr>
              <w:t>Members of the Public Speaking Time</w:t>
            </w:r>
          </w:p>
          <w:p w:rsidR="136A5936" w:rsidP="136A5936" w:rsidRDefault="136A5936" w14:paraId="16696640" w14:textId="5E08C89E">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A discussion took place regarding flooding of some properties on land off Capenhurst Lane and the diversion of their drainage across a 21 acre piece of land at Mill View Farm (sometimes named 22 acres), and access to sites to clear the drainage channels. </w:t>
            </w:r>
          </w:p>
          <w:p w:rsidR="136A5936" w:rsidP="136A5936" w:rsidRDefault="136A5936" w14:paraId="348A738E" w14:textId="44E08D82">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There was also a discussion on fly tipping and the plans to remove it.</w:t>
            </w:r>
          </w:p>
        </w:tc>
      </w:tr>
      <w:tr w:rsidR="136A5936" w:rsidTr="136A5936" w14:paraId="603185A3">
        <w:trPr>
          <w:trHeight w:val="750"/>
        </w:trPr>
        <w:tc>
          <w:tcPr>
            <w:tcW w:w="45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5AEF08E4" w14:textId="7A39C228">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7</w:t>
            </w:r>
          </w:p>
        </w:tc>
        <w:tc>
          <w:tcPr>
            <w:tcW w:w="9165" w:type="dxa"/>
            <w:tcBorders>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5AB357F5" w14:textId="1335EE9C">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1"/>
                <w:bCs w:val="1"/>
                <w:i w:val="0"/>
                <w:iCs w:val="0"/>
                <w:sz w:val="24"/>
                <w:szCs w:val="24"/>
                <w:lang w:val="en-GB"/>
              </w:rPr>
              <w:t>Planning:</w:t>
            </w:r>
          </w:p>
          <w:p w:rsidR="136A5936" w:rsidP="136A5936" w:rsidRDefault="136A5936" w14:paraId="14903C1D" w14:textId="2C7C2E97">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Update of Hayloft planning</w:t>
            </w:r>
          </w:p>
          <w:p w:rsidR="136A5936" w:rsidP="136A5936" w:rsidRDefault="136A5936" w14:paraId="5242BC54" w14:textId="79FC4164">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The update was provided by Borough Councillor under item 2.</w:t>
            </w:r>
          </w:p>
          <w:p w:rsidR="136A5936" w:rsidP="136A5936" w:rsidRDefault="136A5936" w14:paraId="3B4E663C" w14:textId="61B52E3A">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 Capeles- </w:t>
            </w:r>
          </w:p>
          <w:p w:rsidR="136A5936" w:rsidP="136A5936" w:rsidRDefault="136A5936" w14:paraId="17EB96BB" w14:textId="464312F1">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The update was provided by Borough Councillor under item 2.</w:t>
            </w:r>
          </w:p>
          <w:p w:rsidR="136A5936" w:rsidP="136A5936" w:rsidRDefault="136A5936" w14:paraId="5B9EEA77" w14:textId="2A323ACA">
            <w:pPr>
              <w:bidi w:val="0"/>
              <w:rPr>
                <w:rFonts w:ascii="Arial" w:hAnsi="Arial" w:eastAsia="Arial" w:cs="Arial"/>
                <w:b w:val="0"/>
                <w:bCs w:val="0"/>
                <w:i w:val="0"/>
                <w:iCs w:val="0"/>
                <w:color w:val="FF0000"/>
                <w:sz w:val="24"/>
                <w:szCs w:val="24"/>
              </w:rPr>
            </w:pPr>
          </w:p>
          <w:p w:rsidR="136A5936" w:rsidP="136A5936" w:rsidRDefault="136A5936" w14:paraId="6B1B82EC" w14:textId="6C6A2A46">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Additional items were:</w:t>
            </w:r>
          </w:p>
          <w:p w:rsidR="136A5936" w:rsidP="136A5936" w:rsidRDefault="136A5936" w14:paraId="6E41C6C7" w14:textId="4935C866">
            <w:pPr>
              <w:pStyle w:val="TableContents"/>
              <w:numPr>
                <w:ilvl w:val="0"/>
                <w:numId w:val="8"/>
              </w:numPr>
              <w:bidi w:val="0"/>
              <w:spacing w:before="0" w:beforeAutospacing="off" w:after="0" w:afterAutospacing="off" w:line="259" w:lineRule="auto"/>
              <w:ind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The issue of Brookfield barn (25/03799/FUL Brookfield), a proposed redevelopment of a 7/8-bedroom property with 3 designated parking spaces, which has been called in for reconsideration by Borough Councillor Simon Eardley.</w:t>
            </w:r>
          </w:p>
          <w:p w:rsidR="136A5936" w:rsidP="136A5936" w:rsidRDefault="136A5936" w14:paraId="0AB3652A" w14:textId="39ED5DD0">
            <w:pPr>
              <w:pStyle w:val="TableContents"/>
              <w:numPr>
                <w:ilvl w:val="0"/>
                <w:numId w:val="9"/>
              </w:numPr>
              <w:bidi w:val="0"/>
              <w:spacing w:before="0" w:beforeAutospacing="off" w:after="0" w:afterAutospacing="off" w:line="259" w:lineRule="auto"/>
              <w:ind w:left="720" w:right="0" w:hanging="36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The Lodge in Dunkirk Lane, for an agricultural worker to look after cattle. The Planning group of the Parish Council will meet before the second week in February to submit comments.  </w:t>
            </w:r>
          </w:p>
        </w:tc>
      </w:tr>
      <w:tr w:rsidR="136A5936" w:rsidTr="136A5936" w14:paraId="3FA02F9A">
        <w:trPr>
          <w:trHeight w:val="435"/>
        </w:trPr>
        <w:tc>
          <w:tcPr>
            <w:tcW w:w="45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3C195803" w14:textId="376726ED">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8</w:t>
            </w:r>
          </w:p>
        </w:tc>
        <w:tc>
          <w:tcPr>
            <w:tcW w:w="9165" w:type="dxa"/>
            <w:tcBorders>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187EDC56" w14:textId="65DA0194">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1"/>
                <w:bCs w:val="1"/>
                <w:i w:val="0"/>
                <w:iCs w:val="0"/>
                <w:sz w:val="24"/>
                <w:szCs w:val="24"/>
                <w:lang w:val="en-GB"/>
              </w:rPr>
              <w:t xml:space="preserve">Events review: Christmas lights switch on </w:t>
            </w:r>
          </w:p>
          <w:p w:rsidR="136A5936" w:rsidP="136A5936" w:rsidRDefault="136A5936" w14:paraId="6CCD1539" w14:textId="25408E5F">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This was seen as a good event. It was not as large a scale as previously due to changes in organisers, but it had included the tree and baubles which were sponsored for the Hospice of the Good Shepherd, and the community were involved in organising and attending. The tree has now been stripped. </w:t>
            </w:r>
          </w:p>
        </w:tc>
      </w:tr>
      <w:tr w:rsidR="136A5936" w:rsidTr="136A5936" w14:paraId="49D95D2B">
        <w:trPr>
          <w:trHeight w:val="1650"/>
        </w:trPr>
        <w:tc>
          <w:tcPr>
            <w:tcW w:w="45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16155DFC" w14:textId="7E94E05F">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9</w:t>
            </w:r>
          </w:p>
        </w:tc>
        <w:tc>
          <w:tcPr>
            <w:tcW w:w="9165" w:type="dxa"/>
            <w:tcBorders>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5B1DF0F3" w14:textId="6463568D">
            <w:pPr>
              <w:pStyle w:val="TableContents"/>
              <w:bidi w:val="0"/>
              <w:spacing w:before="240" w:beforeAutospacing="off" w:after="240" w:afterAutospacing="off"/>
              <w:rPr>
                <w:rFonts w:ascii="Arial" w:hAnsi="Arial" w:eastAsia="Arial" w:cs="Arial"/>
                <w:b w:val="0"/>
                <w:bCs w:val="0"/>
                <w:i w:val="0"/>
                <w:iCs w:val="0"/>
                <w:sz w:val="24"/>
                <w:szCs w:val="24"/>
              </w:rPr>
            </w:pPr>
            <w:r w:rsidRPr="136A5936" w:rsidR="136A5936">
              <w:rPr>
                <w:rFonts w:ascii="Arial" w:hAnsi="Arial" w:eastAsia="Arial" w:cs="Arial"/>
                <w:b w:val="1"/>
                <w:bCs w:val="1"/>
                <w:i w:val="0"/>
                <w:iCs w:val="0"/>
                <w:sz w:val="24"/>
                <w:szCs w:val="24"/>
                <w:lang w:val="en-GB"/>
              </w:rPr>
              <w:t>Finance:</w:t>
            </w:r>
          </w:p>
          <w:p w:rsidR="136A5936" w:rsidP="136A5936" w:rsidRDefault="136A5936" w14:paraId="326DE6C3" w14:textId="23510B3E">
            <w:pPr>
              <w:pStyle w:val="TableContents"/>
              <w:bidi w:val="0"/>
              <w:spacing w:before="240" w:beforeAutospacing="off" w:after="240" w:afterAutospacing="off"/>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Budget approval for April 2026- March 2027</w:t>
            </w:r>
          </w:p>
          <w:p w:rsidR="136A5936" w:rsidP="136A5936" w:rsidRDefault="136A5936" w14:paraId="066E30E0" w14:textId="09CCFE7A">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The Responsible Financial Officer presented a draft budget for approval.</w:t>
            </w:r>
          </w:p>
          <w:p w:rsidR="136A5936" w:rsidP="136A5936" w:rsidRDefault="136A5936" w14:paraId="34669CA6" w14:textId="513F2FCA">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This was agreed unanimously.</w:t>
            </w:r>
          </w:p>
          <w:p w:rsidR="136A5936" w:rsidP="136A5936" w:rsidRDefault="136A5936" w14:paraId="1FFFE258" w14:textId="59255555">
            <w:pPr>
              <w:bidi w:val="0"/>
              <w:spacing w:before="0" w:beforeAutospacing="off" w:after="0" w:afterAutospacing="off" w:line="259" w:lineRule="auto"/>
              <w:ind w:left="0" w:right="0"/>
              <w:jc w:val="left"/>
              <w:rPr>
                <w:rFonts w:ascii="Arial" w:hAnsi="Arial" w:eastAsia="Arial" w:cs="Arial"/>
                <w:b w:val="0"/>
                <w:bCs w:val="0"/>
                <w:i w:val="0"/>
                <w:iCs w:val="0"/>
                <w:sz w:val="24"/>
                <w:szCs w:val="24"/>
              </w:rPr>
            </w:pPr>
          </w:p>
          <w:p w:rsidR="136A5936" w:rsidP="136A5936" w:rsidRDefault="136A5936" w14:paraId="6A9464B4" w14:textId="70651790">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The Responsible Financial Officer gave the current financial position and recent transactions:</w:t>
            </w:r>
          </w:p>
          <w:p w:rsidR="136A5936" w:rsidP="136A5936" w:rsidRDefault="136A5936" w14:paraId="1CC580E5" w14:textId="2A36D684">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Bank balance stood at £10,310.08.</w:t>
            </w:r>
          </w:p>
          <w:p w:rsidR="136A5936" w:rsidP="136A5936" w:rsidRDefault="136A5936" w14:paraId="3155CB25" w14:textId="6346E85F">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There had been no income since the last Council meeting on 18 November.</w:t>
            </w:r>
          </w:p>
          <w:p w:rsidR="136A5936" w:rsidP="136A5936" w:rsidRDefault="136A5936" w14:paraId="0F20C9A9" w14:textId="03A26707">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Expenditure for £75 to Cheshire Computer Company (for assistance with removing data from old computer and setting up the new laptop) had been agreed at the last meeting and had been paid: </w:t>
            </w:r>
          </w:p>
          <w:p w:rsidR="136A5936" w:rsidP="136A5936" w:rsidRDefault="136A5936" w14:paraId="63957BAC" w14:textId="01C21981">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Regular expenditure since 18 November was:</w:t>
            </w:r>
          </w:p>
          <w:p w:rsidR="136A5936" w:rsidP="136A5936" w:rsidRDefault="136A5936" w14:paraId="40703AF7" w14:textId="2B17279B">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£34.80 in December and January for our accounting package (Scribe)</w:t>
            </w:r>
          </w:p>
          <w:p w:rsidR="136A5936" w:rsidP="136A5936" w:rsidRDefault="136A5936" w14:paraId="073E0405" w14:textId="56075A1B">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£60.72 in December and January for our website and email provision (Easy Websites)</w:t>
            </w:r>
          </w:p>
          <w:p w:rsidR="136A5936" w:rsidP="136A5936" w:rsidRDefault="136A5936" w14:paraId="7A64B788" w14:textId="12C85013">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£189.68 and £222 for wages</w:t>
            </w:r>
          </w:p>
          <w:p w:rsidR="136A5936" w:rsidP="136A5936" w:rsidRDefault="136A5936" w14:paraId="2207EE5B" w14:textId="0BADC3E0">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£144 to DM Payroll (our payroll facilitator)</w:t>
            </w:r>
          </w:p>
          <w:p w:rsidR="136A5936" w:rsidP="136A5936" w:rsidRDefault="136A5936" w14:paraId="750C5F4D" w14:textId="4AC58D56">
            <w:pPr>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sz w:val="24"/>
                <w:szCs w:val="24"/>
              </w:rPr>
            </w:pPr>
          </w:p>
          <w:p w:rsidR="136A5936" w:rsidP="136A5936" w:rsidRDefault="136A5936" w14:paraId="4A801E32" w14:textId="773A5C5C">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The precept was discussed. The outgoing RFO Councillor Tania Foster, felt that the reserves were sufficient to cover expenses without an increase. </w:t>
            </w:r>
          </w:p>
          <w:p w:rsidR="136A5936" w:rsidP="136A5936" w:rsidRDefault="136A5936" w14:paraId="2AA067A0" w14:textId="1C4A8879">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This was agreed unanimously.</w:t>
            </w:r>
          </w:p>
          <w:p w:rsidR="136A5936" w:rsidP="136A5936" w:rsidRDefault="136A5936" w14:paraId="502D826D" w14:textId="112839B2">
            <w:pPr>
              <w:bidi w:val="0"/>
              <w:spacing w:before="0" w:beforeAutospacing="off" w:after="0" w:afterAutospacing="off" w:line="259" w:lineRule="auto"/>
              <w:ind w:left="0" w:right="0"/>
              <w:jc w:val="left"/>
              <w:rPr>
                <w:rFonts w:ascii="Arial" w:hAnsi="Arial" w:eastAsia="Arial" w:cs="Arial"/>
                <w:b w:val="0"/>
                <w:bCs w:val="0"/>
                <w:i w:val="0"/>
                <w:iCs w:val="0"/>
                <w:sz w:val="24"/>
                <w:szCs w:val="24"/>
              </w:rPr>
            </w:pPr>
          </w:p>
          <w:p w:rsidR="136A5936" w:rsidP="136A5936" w:rsidRDefault="136A5936" w14:paraId="30195503" w14:textId="19EFA623">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The Responsible Financial Officer proposed having a requirement for two people to authorise any transaction on the bank account (initially outgoing RFO Councillor Tania Foster and incoming RFO Mike A Jones), and to investigate a card facility, even if that required switching bank. </w:t>
            </w:r>
          </w:p>
          <w:p w:rsidR="136A5936" w:rsidP="136A5936" w:rsidRDefault="136A5936" w14:paraId="487CD592" w14:textId="184ED471">
            <w:pPr>
              <w:bidi w:val="0"/>
              <w:spacing w:before="0" w:beforeAutospacing="off" w:after="0" w:afterAutospacing="off" w:line="259" w:lineRule="auto"/>
              <w:ind w:left="0" w:right="0"/>
              <w:jc w:val="left"/>
              <w:rPr>
                <w:rFonts w:ascii="Arial" w:hAnsi="Arial" w:eastAsia="Arial" w:cs="Arial"/>
                <w:b w:val="0"/>
                <w:bCs w:val="0"/>
                <w:i w:val="0"/>
                <w:iCs w:val="0"/>
                <w:sz w:val="24"/>
                <w:szCs w:val="24"/>
              </w:rPr>
            </w:pPr>
          </w:p>
          <w:p w:rsidR="136A5936" w:rsidP="136A5936" w:rsidRDefault="136A5936" w14:paraId="554180D7" w14:textId="195C9F47">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Borough Councillor Simon Eardley informed the Council that he had £280 remaining of his annual Member Budget and he was willing to provide it to the Council for a suitable project. </w:t>
            </w:r>
          </w:p>
          <w:p w:rsidR="136A5936" w:rsidP="136A5936" w:rsidRDefault="136A5936" w14:paraId="7C7099FB" w14:textId="31F42BF1">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The Chair suggested the planting of spring bulbs at various sites around the two parishes as a community event. Urenco officers suggested that they could offer volunteers for the event. </w:t>
            </w:r>
          </w:p>
          <w:p w:rsidR="136A5936" w:rsidP="136A5936" w:rsidRDefault="136A5936" w14:paraId="06536188" w14:textId="51F5A962">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It was also suggested that two damaged planters could be replaced at Capenhurst Village Green and at the school.</w:t>
            </w:r>
          </w:p>
          <w:p w:rsidR="136A5936" w:rsidP="136A5936" w:rsidRDefault="136A5936" w14:paraId="7EE4EB66" w14:textId="5B836712">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Dates and plants were discussed. The Clerk would draft the application.</w:t>
            </w:r>
          </w:p>
        </w:tc>
      </w:tr>
      <w:tr w:rsidR="136A5936" w:rsidTr="136A5936" w14:paraId="478A0D7E">
        <w:trPr>
          <w:trHeight w:val="1050"/>
        </w:trPr>
        <w:tc>
          <w:tcPr>
            <w:tcW w:w="45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62B73544" w14:textId="7AD4434A">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10</w:t>
            </w:r>
          </w:p>
        </w:tc>
        <w:tc>
          <w:tcPr>
            <w:tcW w:w="9165" w:type="dxa"/>
            <w:tcBorders>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2D88220F" w14:textId="5F651441">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1"/>
                <w:bCs w:val="1"/>
                <w:i w:val="0"/>
                <w:iCs w:val="0"/>
                <w:sz w:val="24"/>
                <w:szCs w:val="24"/>
                <w:lang w:val="en-GB"/>
              </w:rPr>
              <w:t>Members Information</w:t>
            </w:r>
          </w:p>
          <w:p w:rsidR="136A5936" w:rsidP="136A5936" w:rsidRDefault="136A5936" w14:paraId="38E7E51B" w14:textId="1A9B34C8">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It was noted that weekly updates and other relevant emails from the Cheshire Association of Local Councils (ChALC) had been circulated to all Councillors, as had those from the National Association (NALC).</w:t>
            </w:r>
          </w:p>
          <w:p w:rsidR="136A5936" w:rsidP="136A5936" w:rsidRDefault="136A5936" w14:paraId="2FCF3A62" w14:textId="17572349">
            <w:pPr>
              <w:bidi w:val="0"/>
              <w:rPr>
                <w:rFonts w:ascii="Arial" w:hAnsi="Arial" w:eastAsia="Arial" w:cs="Arial"/>
                <w:b w:val="0"/>
                <w:bCs w:val="0"/>
                <w:i w:val="0"/>
                <w:iCs w:val="0"/>
                <w:color w:val="FF0000"/>
                <w:sz w:val="24"/>
                <w:szCs w:val="24"/>
              </w:rPr>
            </w:pPr>
          </w:p>
          <w:p w:rsidR="136A5936" w:rsidP="136A5936" w:rsidRDefault="136A5936" w14:paraId="21255AE0" w14:textId="649CB866">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Emails about relevant training courses had also been circulated and all Councillors were urged to take up relevant training opportunities. </w:t>
            </w:r>
          </w:p>
          <w:p w:rsidR="136A5936" w:rsidP="136A5936" w:rsidRDefault="136A5936" w14:paraId="7DE544EA" w14:textId="3609EA1B">
            <w:pPr>
              <w:bidi w:val="0"/>
              <w:rPr>
                <w:rFonts w:ascii="Arial" w:hAnsi="Arial" w:eastAsia="Arial" w:cs="Arial"/>
                <w:b w:val="0"/>
                <w:bCs w:val="0"/>
                <w:i w:val="0"/>
                <w:iCs w:val="0"/>
                <w:sz w:val="24"/>
                <w:szCs w:val="24"/>
              </w:rPr>
            </w:pPr>
          </w:p>
          <w:p w:rsidR="136A5936" w:rsidP="136A5936" w:rsidRDefault="136A5936" w14:paraId="597EFF26" w14:textId="149125C0">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The Police Report from PC Ellie Bennett, included with the agenda, was noted. </w:t>
            </w:r>
          </w:p>
          <w:p w:rsidR="136A5936" w:rsidP="136A5936" w:rsidRDefault="136A5936" w14:paraId="1054B675" w14:textId="6DDB1CC7">
            <w:pPr>
              <w:bidi w:val="0"/>
              <w:rPr>
                <w:rFonts w:ascii="Arial" w:hAnsi="Arial" w:eastAsia="Arial" w:cs="Arial"/>
                <w:b w:val="0"/>
                <w:bCs w:val="0"/>
                <w:i w:val="0"/>
                <w:iCs w:val="0"/>
                <w:sz w:val="24"/>
                <w:szCs w:val="24"/>
              </w:rPr>
            </w:pPr>
          </w:p>
          <w:p w:rsidR="136A5936" w:rsidP="136A5936" w:rsidRDefault="136A5936" w14:paraId="2D128BF4" w14:textId="2B161C7B">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An invite for the Chair or their nominated Councillor to the Buckingham Palace Garden Party was circulated. </w:t>
            </w:r>
          </w:p>
        </w:tc>
      </w:tr>
      <w:tr w:rsidR="136A5936" w:rsidTr="136A5936" w14:paraId="174A7A2D">
        <w:trPr>
          <w:trHeight w:val="300"/>
        </w:trPr>
        <w:tc>
          <w:tcPr>
            <w:tcW w:w="45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576F07DA" w14:textId="58C2B938">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11</w:t>
            </w:r>
          </w:p>
        </w:tc>
        <w:tc>
          <w:tcPr>
            <w:tcW w:w="9165" w:type="dxa"/>
            <w:tcBorders>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0DBBC142" w14:textId="21545DF6">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1"/>
                <w:bCs w:val="1"/>
                <w:i w:val="0"/>
                <w:iCs w:val="0"/>
                <w:sz w:val="24"/>
                <w:szCs w:val="24"/>
                <w:lang w:val="en-GB"/>
              </w:rPr>
              <w:t>Members Speaking Time</w:t>
            </w:r>
          </w:p>
          <w:p w:rsidR="136A5936" w:rsidP="136A5936" w:rsidRDefault="136A5936" w14:paraId="699F95F9" w14:textId="362FAC90">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Councillors</w:t>
            </w:r>
          </w:p>
          <w:p w:rsidR="136A5936" w:rsidP="136A5936" w:rsidRDefault="136A5936" w14:paraId="6F32167B" w14:textId="369747C4">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Councillor Tania Foster informed the Council that there were mobile homes now set up on a nearby unauthorised traveller site. Councillor Simon Eardley informed the Council that Cheshire West and Chester Council (CWaC) did not have the recommended number of pitches for travellers and a new Local Plan would have provision for 120 pitches if sites for them could be identified and approved.</w:t>
            </w:r>
          </w:p>
          <w:p w:rsidR="136A5936" w:rsidP="136A5936" w:rsidRDefault="136A5936" w14:paraId="233F39F1" w14:textId="535D5F89">
            <w:pPr>
              <w:bidi w:val="0"/>
              <w:spacing w:before="0" w:beforeAutospacing="off" w:after="0" w:afterAutospacing="off" w:line="259" w:lineRule="auto"/>
              <w:ind w:left="0" w:right="0"/>
              <w:jc w:val="left"/>
              <w:rPr>
                <w:rFonts w:ascii="Arial" w:hAnsi="Arial" w:eastAsia="Arial" w:cs="Arial"/>
                <w:b w:val="0"/>
                <w:bCs w:val="0"/>
                <w:i w:val="0"/>
                <w:iCs w:val="0"/>
                <w:sz w:val="24"/>
                <w:szCs w:val="24"/>
              </w:rPr>
            </w:pPr>
          </w:p>
          <w:p w:rsidR="136A5936" w:rsidP="136A5936" w:rsidRDefault="136A5936" w14:paraId="1FA7D2A3" w14:textId="75061B9E">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Councillor Christine Pemberton requested that action be taken on the graffiti at three locations includinng the railway bridge and the Capenhurst sign. It was clarified that the bridge could be sorted by a letter to Network Rail confirming the bridge number and the issue, and CWaC’s Highways Department needed to be notified about the sign.</w:t>
            </w:r>
          </w:p>
          <w:p w:rsidR="136A5936" w:rsidP="136A5936" w:rsidRDefault="136A5936" w14:paraId="1B12FBAC" w14:textId="03E3D203">
            <w:pPr>
              <w:bidi w:val="0"/>
              <w:spacing w:before="0" w:beforeAutospacing="off" w:after="0" w:afterAutospacing="off" w:line="259" w:lineRule="auto"/>
              <w:ind w:left="0" w:right="0"/>
              <w:jc w:val="left"/>
              <w:rPr>
                <w:rFonts w:ascii="Arial" w:hAnsi="Arial" w:eastAsia="Arial" w:cs="Arial"/>
                <w:b w:val="0"/>
                <w:bCs w:val="0"/>
                <w:i w:val="0"/>
                <w:iCs w:val="0"/>
                <w:sz w:val="24"/>
                <w:szCs w:val="24"/>
              </w:rPr>
            </w:pPr>
          </w:p>
          <w:p w:rsidR="136A5936" w:rsidP="136A5936" w:rsidRDefault="136A5936" w14:paraId="77B8B067" w14:textId="3D9E7086">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 xml:space="preserve">The Chair announced the death of Des Cook who had died following a fall. </w:t>
            </w:r>
          </w:p>
        </w:tc>
      </w:tr>
      <w:tr w:rsidR="136A5936" w:rsidTr="136A5936" w14:paraId="5FB21260">
        <w:trPr>
          <w:trHeight w:val="300"/>
        </w:trPr>
        <w:tc>
          <w:tcPr>
            <w:tcW w:w="450" w:type="dxa"/>
            <w:tcBorders>
              <w:left w:val="single" w:color="000000" w:themeColor="text1" w:sz="6"/>
              <w:bottom w:val="single" w:color="000000" w:themeColor="text1" w:sz="6"/>
            </w:tcBorders>
            <w:tcMar>
              <w:top w:w="45" w:type="dxa"/>
              <w:left w:w="45" w:type="dxa"/>
              <w:bottom w:w="45" w:type="dxa"/>
              <w:right w:w="45" w:type="dxa"/>
            </w:tcMar>
            <w:vAlign w:val="top"/>
          </w:tcPr>
          <w:p w:rsidR="136A5936" w:rsidP="136A5936" w:rsidRDefault="136A5936" w14:paraId="202F20C5" w14:textId="1D763575">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12</w:t>
            </w:r>
          </w:p>
        </w:tc>
        <w:tc>
          <w:tcPr>
            <w:tcW w:w="9165" w:type="dxa"/>
            <w:tcBorders>
              <w:left w:val="single" w:color="000000" w:themeColor="text1" w:sz="6"/>
              <w:bottom w:val="single" w:color="000000" w:themeColor="text1" w:sz="6"/>
              <w:right w:val="single" w:color="000000" w:themeColor="text1" w:sz="12"/>
            </w:tcBorders>
            <w:tcMar>
              <w:top w:w="45" w:type="dxa"/>
              <w:left w:w="45" w:type="dxa"/>
              <w:bottom w:w="45" w:type="dxa"/>
              <w:right w:w="45" w:type="dxa"/>
            </w:tcMar>
            <w:vAlign w:val="top"/>
          </w:tcPr>
          <w:p w:rsidR="136A5936" w:rsidP="136A5936" w:rsidRDefault="136A5936" w14:paraId="4D323E75" w14:textId="2A19591E">
            <w:pPr>
              <w:pStyle w:val="TableContents"/>
              <w:bidi w:val="0"/>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Meeting closed</w:t>
            </w:r>
          </w:p>
          <w:p w:rsidR="136A5936" w:rsidP="136A5936" w:rsidRDefault="136A5936" w14:paraId="021C7C2B" w14:textId="3E5BA527">
            <w:pPr>
              <w:pStyle w:val="TableContent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136A5936" w:rsidR="136A5936">
              <w:rPr>
                <w:rFonts w:ascii="Arial" w:hAnsi="Arial" w:eastAsia="Arial" w:cs="Arial"/>
                <w:b w:val="0"/>
                <w:bCs w:val="0"/>
                <w:i w:val="0"/>
                <w:iCs w:val="0"/>
                <w:sz w:val="24"/>
                <w:szCs w:val="24"/>
                <w:lang w:val="en-GB"/>
              </w:rPr>
              <w:t>8.26 pm</w:t>
            </w:r>
          </w:p>
        </w:tc>
      </w:tr>
    </w:tbl>
    <w:p w:rsidR="136A5936" w:rsidP="136A5936" w:rsidRDefault="136A5936" w14:paraId="49C36535" w14:textId="05062F39">
      <w:pPr>
        <w:bidi w:val="0"/>
        <w:rPr>
          <w:rFonts w:ascii="Arial" w:hAnsi="Arial" w:eastAsia="Arial" w:cs="Arial"/>
          <w:b w:val="0"/>
          <w:bCs w:val="0"/>
          <w:i w:val="0"/>
          <w:iCs w:val="0"/>
          <w:caps w:val="0"/>
          <w:smallCaps w:val="0"/>
          <w:noProof w:val="0"/>
          <w:color w:val="000000" w:themeColor="text1" w:themeTint="FF" w:themeShade="FF"/>
          <w:sz w:val="24"/>
          <w:szCs w:val="24"/>
          <w:lang w:val="en-GB"/>
        </w:rPr>
      </w:pPr>
    </w:p>
    <w:p w:rsidR="136A5936" w:rsidP="136A5936" w:rsidRDefault="136A5936" w14:paraId="55294A7E" w14:textId="050FC82B">
      <w:pPr>
        <w:pStyle w:val="Normal"/>
        <w:rPr>
          <w:rFonts w:ascii="Arial" w:hAnsi="Arial" w:eastAsia="Arial" w:cs="Arial"/>
        </w:rPr>
      </w:pPr>
    </w:p>
    <w:p w:rsidR="136A5936" w:rsidRDefault="136A5936" w14:paraId="1C213EAC" w14:textId="76CBE613">
      <w:r>
        <w:br w:type="page"/>
      </w:r>
    </w:p>
    <w:p w:rsidR="5D1D9F75" w:rsidP="136A5936" w:rsidRDefault="5D1D9F75" w14:paraId="7553169A" w14:textId="0DDC1710">
      <w:pPr>
        <w:pStyle w:val="Normal"/>
        <w:rPr>
          <w:rFonts w:ascii="Arial" w:hAnsi="Arial" w:eastAsia="Arial" w:cs="Arial"/>
          <w:u w:val="single"/>
        </w:rPr>
      </w:pPr>
      <w:r w:rsidRPr="136A5936" w:rsidR="5D1D9F75">
        <w:rPr>
          <w:rFonts w:ascii="Arial" w:hAnsi="Arial" w:eastAsia="Arial" w:cs="Arial"/>
          <w:u w:val="single"/>
        </w:rPr>
        <w:t>Item 9: Police report</w:t>
      </w:r>
    </w:p>
    <w:p w:rsidR="136A5936" w:rsidP="136A5936" w:rsidRDefault="136A5936" w14:paraId="562EEC36" w14:textId="5F6A51E5">
      <w:pPr>
        <w:pStyle w:val="Normal"/>
        <w:rPr>
          <w:rFonts w:ascii="Arial" w:hAnsi="Arial" w:eastAsia="Arial" w:cs="Arial"/>
          <w:noProof w:val="0"/>
          <w:sz w:val="24"/>
          <w:szCs w:val="24"/>
          <w:lang w:val="en-GB"/>
        </w:rPr>
      </w:pPr>
    </w:p>
    <w:p w:rsidR="5D1D9F75" w:rsidP="136A5936" w:rsidRDefault="5D1D9F75" w14:paraId="07BE41D8" w14:textId="7E666081">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There are no incidents of crime to report for February</w:t>
      </w:r>
    </w:p>
    <w:p w:rsidR="5D1D9F75" w:rsidP="136A5936" w:rsidRDefault="5D1D9F75" w14:paraId="7A2B0E7D" w14:textId="4A02D682">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 xml:space="preserve"> </w:t>
      </w:r>
    </w:p>
    <w:p w:rsidR="5D1D9F75" w:rsidP="136A5936" w:rsidRDefault="5D1D9F75" w14:paraId="0E644BA1" w14:textId="79DF068B">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1"/>
          <w:bCs w:val="1"/>
          <w:i w:val="0"/>
          <w:iCs w:val="0"/>
          <w:caps w:val="0"/>
          <w:smallCaps w:val="0"/>
          <w:noProof w:val="0"/>
          <w:sz w:val="24"/>
          <w:szCs w:val="24"/>
          <w:lang w:val="en-GB"/>
        </w:rPr>
        <w:t>5/2 Suspicious Activity</w:t>
      </w:r>
      <w:r w:rsidRPr="136A5936" w:rsidR="5D1D9F75">
        <w:rPr>
          <w:rFonts w:ascii="Arial" w:hAnsi="Arial" w:eastAsia="Arial" w:cs="Arial"/>
          <w:b w:val="0"/>
          <w:bCs w:val="0"/>
          <w:i w:val="0"/>
          <w:iCs w:val="0"/>
          <w:caps w:val="0"/>
          <w:smallCaps w:val="0"/>
          <w:noProof w:val="0"/>
          <w:sz w:val="24"/>
          <w:szCs w:val="24"/>
          <w:lang w:val="en-GB"/>
        </w:rPr>
        <w:t xml:space="preserve"> involving a sus vehicle on Urenco Carpark, patrols attended but Male had left.</w:t>
      </w:r>
    </w:p>
    <w:p w:rsidR="5D1D9F75" w:rsidP="136A5936" w:rsidRDefault="5D1D9F75" w14:paraId="41525B27" w14:textId="4D71A281">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1"/>
          <w:bCs w:val="1"/>
          <w:i w:val="0"/>
          <w:iCs w:val="0"/>
          <w:caps w:val="0"/>
          <w:smallCaps w:val="0"/>
          <w:noProof w:val="0"/>
          <w:sz w:val="24"/>
          <w:szCs w:val="24"/>
          <w:lang w:val="en-GB"/>
        </w:rPr>
        <w:t xml:space="preserve">18/2 Concern for Safety </w:t>
      </w:r>
      <w:r w:rsidRPr="136A5936" w:rsidR="5D1D9F75">
        <w:rPr>
          <w:rFonts w:ascii="Arial" w:hAnsi="Arial" w:eastAsia="Arial" w:cs="Arial"/>
          <w:b w:val="0"/>
          <w:bCs w:val="0"/>
          <w:i w:val="0"/>
          <w:iCs w:val="0"/>
          <w:caps w:val="0"/>
          <w:smallCaps w:val="0"/>
          <w:noProof w:val="0"/>
          <w:sz w:val="24"/>
          <w:szCs w:val="24"/>
          <w:lang w:val="en-GB"/>
        </w:rPr>
        <w:t>Male walking on the Welsh Road, patrols attended, all in order.</w:t>
      </w:r>
    </w:p>
    <w:p w:rsidR="5D1D9F75" w:rsidP="136A5936" w:rsidRDefault="5D1D9F75" w14:paraId="12220D42" w14:textId="470A20F1">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 xml:space="preserve"> </w:t>
      </w:r>
    </w:p>
    <w:p w:rsidR="5D1D9F75" w:rsidP="136A5936" w:rsidRDefault="5D1D9F75" w14:paraId="3A58974D" w14:textId="22FE0ADE">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Upcoming surgeries are;</w:t>
      </w:r>
    </w:p>
    <w:p w:rsidR="5D1D9F75" w:rsidP="136A5936" w:rsidRDefault="5D1D9F75" w14:paraId="7DBD1865" w14:textId="2763A87E">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 xml:space="preserve"> </w:t>
      </w:r>
    </w:p>
    <w:p w:rsidR="5D1D9F75" w:rsidP="136A5936" w:rsidRDefault="5D1D9F75" w14:paraId="43069A32" w14:textId="6622FA69">
      <w:pPr>
        <w:pStyle w:val="Normal"/>
        <w:numPr>
          <w:ilvl w:val="0"/>
          <w:numId w:val="10"/>
        </w:numPr>
        <w:rPr>
          <w:rFonts w:ascii="Arial" w:hAnsi="Arial" w:eastAsia="Arial" w:cs="Arial"/>
          <w:b w:val="1"/>
          <w:bCs w:val="1"/>
          <w:i w:val="0"/>
          <w:iCs w:val="0"/>
          <w:caps w:val="0"/>
          <w:smallCaps w:val="0"/>
          <w:noProof w:val="0"/>
          <w:sz w:val="24"/>
          <w:szCs w:val="24"/>
          <w:lang w:val="en-GB"/>
        </w:rPr>
      </w:pPr>
      <w:r w:rsidRPr="136A5936" w:rsidR="5D1D9F75">
        <w:rPr>
          <w:rFonts w:ascii="Arial" w:hAnsi="Arial" w:eastAsia="Arial" w:cs="Arial"/>
          <w:b w:val="1"/>
          <w:bCs w:val="1"/>
          <w:i w:val="0"/>
          <w:iCs w:val="0"/>
          <w:caps w:val="0"/>
          <w:smallCaps w:val="0"/>
          <w:noProof w:val="0"/>
          <w:sz w:val="24"/>
          <w:szCs w:val="24"/>
          <w:lang w:val="en-GB"/>
        </w:rPr>
        <w:t>Sat 28th Feb 2026 - 15:00hrs (1hr) - Holy Trinity Church, Capenhurst (carpark)</w:t>
      </w:r>
    </w:p>
    <w:p w:rsidR="5D1D9F75" w:rsidP="136A5936" w:rsidRDefault="5D1D9F75" w14:paraId="0DC22651" w14:textId="48F5F064">
      <w:pPr>
        <w:pStyle w:val="Normal"/>
        <w:numPr>
          <w:ilvl w:val="0"/>
          <w:numId w:val="10"/>
        </w:numPr>
        <w:rPr>
          <w:rFonts w:ascii="Arial" w:hAnsi="Arial" w:eastAsia="Arial" w:cs="Arial"/>
          <w:b w:val="1"/>
          <w:bCs w:val="1"/>
          <w:i w:val="0"/>
          <w:iCs w:val="0"/>
          <w:caps w:val="0"/>
          <w:smallCaps w:val="0"/>
          <w:noProof w:val="0"/>
          <w:sz w:val="24"/>
          <w:szCs w:val="24"/>
          <w:lang w:val="en-GB"/>
        </w:rPr>
      </w:pPr>
      <w:r w:rsidRPr="136A5936" w:rsidR="5D1D9F75">
        <w:rPr>
          <w:rFonts w:ascii="Arial" w:hAnsi="Arial" w:eastAsia="Arial" w:cs="Arial"/>
          <w:b w:val="1"/>
          <w:bCs w:val="1"/>
          <w:i w:val="0"/>
          <w:iCs w:val="0"/>
          <w:caps w:val="0"/>
          <w:smallCaps w:val="0"/>
          <w:noProof w:val="0"/>
          <w:sz w:val="24"/>
          <w:szCs w:val="24"/>
          <w:lang w:val="en-GB"/>
        </w:rPr>
        <w:t>Thurs 12th March 2026 - 18:30hrs (1hr) - The Five Villages Hall, Backford (carpark)</w:t>
      </w:r>
    </w:p>
    <w:p w:rsidR="5D1D9F75" w:rsidP="136A5936" w:rsidRDefault="5D1D9F75" w14:paraId="0B996B87" w14:textId="4B995E87">
      <w:pPr>
        <w:pStyle w:val="Normal"/>
        <w:numPr>
          <w:ilvl w:val="0"/>
          <w:numId w:val="10"/>
        </w:numPr>
        <w:rPr>
          <w:rFonts w:ascii="Arial" w:hAnsi="Arial" w:eastAsia="Arial" w:cs="Arial"/>
          <w:b w:val="1"/>
          <w:bCs w:val="1"/>
          <w:i w:val="0"/>
          <w:iCs w:val="0"/>
          <w:caps w:val="0"/>
          <w:smallCaps w:val="0"/>
          <w:noProof w:val="0"/>
          <w:sz w:val="24"/>
          <w:szCs w:val="24"/>
          <w:lang w:val="en-GB"/>
        </w:rPr>
      </w:pPr>
      <w:r w:rsidRPr="136A5936" w:rsidR="5D1D9F75">
        <w:rPr>
          <w:rFonts w:ascii="Arial" w:hAnsi="Arial" w:eastAsia="Arial" w:cs="Arial"/>
          <w:b w:val="1"/>
          <w:bCs w:val="1"/>
          <w:i w:val="0"/>
          <w:iCs w:val="0"/>
          <w:caps w:val="0"/>
          <w:smallCaps w:val="0"/>
          <w:noProof w:val="0"/>
          <w:sz w:val="24"/>
          <w:szCs w:val="24"/>
          <w:lang w:val="en-GB"/>
        </w:rPr>
        <w:t>Mon 23rd March 2026 - 10:00hrs (1hr) - Vernon Institute, Saughall (carpark)</w:t>
      </w:r>
    </w:p>
    <w:p w:rsidR="5D1D9F75" w:rsidP="136A5936" w:rsidRDefault="5D1D9F75" w14:paraId="5FA13C4D" w14:textId="4186F9B6">
      <w:pPr>
        <w:pStyle w:val="Normal"/>
        <w:numPr>
          <w:ilvl w:val="0"/>
          <w:numId w:val="10"/>
        </w:numPr>
        <w:rPr>
          <w:rFonts w:ascii="Arial" w:hAnsi="Arial" w:eastAsia="Arial" w:cs="Arial"/>
          <w:b w:val="1"/>
          <w:bCs w:val="1"/>
          <w:i w:val="0"/>
          <w:iCs w:val="0"/>
          <w:caps w:val="0"/>
          <w:smallCaps w:val="0"/>
          <w:noProof w:val="0"/>
          <w:sz w:val="24"/>
          <w:szCs w:val="24"/>
          <w:lang w:val="en-GB"/>
        </w:rPr>
      </w:pPr>
      <w:r w:rsidRPr="136A5936" w:rsidR="5D1D9F75">
        <w:rPr>
          <w:rFonts w:ascii="Arial" w:hAnsi="Arial" w:eastAsia="Arial" w:cs="Arial"/>
          <w:b w:val="1"/>
          <w:bCs w:val="1"/>
          <w:i w:val="0"/>
          <w:iCs w:val="0"/>
          <w:caps w:val="0"/>
          <w:smallCaps w:val="0"/>
          <w:noProof w:val="0"/>
          <w:sz w:val="24"/>
          <w:szCs w:val="24"/>
          <w:lang w:val="en-GB"/>
        </w:rPr>
        <w:t>Thurs 9th April 2026 - 18:00hrs (1hr) - Holy Trinity Church, Capenhurst (carpark)</w:t>
      </w:r>
    </w:p>
    <w:p w:rsidR="5D1D9F75" w:rsidP="136A5936" w:rsidRDefault="5D1D9F75" w14:paraId="28440190" w14:textId="2E9FDA63">
      <w:pPr>
        <w:pStyle w:val="Normal"/>
        <w:numPr>
          <w:ilvl w:val="0"/>
          <w:numId w:val="10"/>
        </w:numPr>
        <w:rPr>
          <w:rFonts w:ascii="Arial" w:hAnsi="Arial" w:eastAsia="Arial" w:cs="Arial"/>
          <w:b w:val="1"/>
          <w:bCs w:val="1"/>
          <w:i w:val="0"/>
          <w:iCs w:val="0"/>
          <w:caps w:val="0"/>
          <w:smallCaps w:val="0"/>
          <w:noProof w:val="0"/>
          <w:sz w:val="24"/>
          <w:szCs w:val="24"/>
          <w:lang w:val="en-GB"/>
        </w:rPr>
      </w:pPr>
      <w:r w:rsidRPr="136A5936" w:rsidR="5D1D9F75">
        <w:rPr>
          <w:rFonts w:ascii="Arial" w:hAnsi="Arial" w:eastAsia="Arial" w:cs="Arial"/>
          <w:b w:val="1"/>
          <w:bCs w:val="1"/>
          <w:i w:val="0"/>
          <w:iCs w:val="0"/>
          <w:caps w:val="0"/>
          <w:smallCaps w:val="0"/>
          <w:noProof w:val="0"/>
          <w:sz w:val="24"/>
          <w:szCs w:val="24"/>
          <w:lang w:val="en-GB"/>
        </w:rPr>
        <w:t>Weds 22nd April 2026 - 14:00hrs (1hr) - The Five Villages Hall, Backford (carpark)</w:t>
      </w:r>
    </w:p>
    <w:p w:rsidR="5D1D9F75" w:rsidP="136A5936" w:rsidRDefault="5D1D9F75" w14:paraId="40D12010" w14:textId="523C8917">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 xml:space="preserve"> </w:t>
      </w:r>
    </w:p>
    <w:p w:rsidR="5D1D9F75" w:rsidP="136A5936" w:rsidRDefault="5D1D9F75" w14:paraId="58C2D0A5" w14:textId="32F8A063">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 xml:space="preserve"> </w:t>
      </w:r>
    </w:p>
    <w:p w:rsidR="5D1D9F75" w:rsidP="136A5936" w:rsidRDefault="5D1D9F75" w14:paraId="54786489" w14:textId="15DE3BC6">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The quarterly parish council meeting for all 5 villages is Friday 27</w:t>
      </w:r>
      <w:r w:rsidRPr="136A5936" w:rsidR="5D1D9F75">
        <w:rPr>
          <w:rFonts w:ascii="Arial" w:hAnsi="Arial" w:eastAsia="Arial" w:cs="Arial"/>
          <w:b w:val="0"/>
          <w:bCs w:val="0"/>
          <w:i w:val="0"/>
          <w:iCs w:val="0"/>
          <w:caps w:val="0"/>
          <w:smallCaps w:val="0"/>
          <w:noProof w:val="0"/>
          <w:sz w:val="24"/>
          <w:szCs w:val="24"/>
          <w:vertAlign w:val="superscript"/>
          <w:lang w:val="en-GB"/>
        </w:rPr>
        <w:t>th</w:t>
      </w:r>
      <w:r w:rsidRPr="136A5936" w:rsidR="5D1D9F75">
        <w:rPr>
          <w:rFonts w:ascii="Arial" w:hAnsi="Arial" w:eastAsia="Arial" w:cs="Arial"/>
          <w:b w:val="0"/>
          <w:bCs w:val="0"/>
          <w:i w:val="0"/>
          <w:iCs w:val="0"/>
          <w:caps w:val="0"/>
          <w:smallCaps w:val="0"/>
          <w:noProof w:val="0"/>
          <w:sz w:val="24"/>
          <w:szCs w:val="24"/>
          <w:lang w:val="en-GB"/>
        </w:rPr>
        <w:t xml:space="preserve"> February 2026 at 18:30hrs at Vernon Institute (Saughall) in the small hall.</w:t>
      </w:r>
    </w:p>
    <w:p w:rsidR="5D1D9F75" w:rsidP="136A5936" w:rsidRDefault="5D1D9F75" w14:paraId="14DFD599" w14:textId="6B4141D7">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 xml:space="preserve"> </w:t>
      </w:r>
    </w:p>
    <w:p w:rsidR="5D1D9F75" w:rsidP="136A5936" w:rsidRDefault="5D1D9F75" w14:paraId="0D92C0D5" w14:textId="476E4F4F">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Kind regards</w:t>
      </w:r>
    </w:p>
    <w:p w:rsidR="5D1D9F75" w:rsidP="136A5936" w:rsidRDefault="5D1D9F75" w14:paraId="2DE96011" w14:textId="6A46849B">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Wendy Leason</w:t>
      </w:r>
    </w:p>
    <w:p w:rsidR="5D1D9F75" w:rsidP="136A5936" w:rsidRDefault="5D1D9F75" w14:paraId="1DE1A4F0" w14:textId="2468E531">
      <w:pPr>
        <w:rPr>
          <w:rFonts w:ascii="Arial" w:hAnsi="Arial" w:eastAsia="Arial" w:cs="Arial"/>
          <w:b w:val="0"/>
          <w:bCs w:val="0"/>
          <w:i w:val="0"/>
          <w:iCs w:val="0"/>
          <w:caps w:val="0"/>
          <w:smallCaps w:val="0"/>
          <w:noProof w:val="0"/>
          <w:sz w:val="24"/>
          <w:szCs w:val="24"/>
          <w:lang w:val="en-GB"/>
        </w:rPr>
      </w:pPr>
      <w:r w:rsidRPr="136A5936" w:rsidR="5D1D9F75">
        <w:rPr>
          <w:rFonts w:ascii="Arial" w:hAnsi="Arial" w:eastAsia="Arial" w:cs="Arial"/>
          <w:b w:val="0"/>
          <w:bCs w:val="0"/>
          <w:i w:val="0"/>
          <w:iCs w:val="0"/>
          <w:caps w:val="0"/>
          <w:smallCaps w:val="0"/>
          <w:noProof w:val="0"/>
          <w:sz w:val="24"/>
          <w:szCs w:val="24"/>
          <w:lang w:val="en-GB"/>
        </w:rPr>
        <w:t>PCSO 20450</w:t>
      </w:r>
    </w:p>
    <w:p w:rsidR="136A5936" w:rsidP="136A5936" w:rsidRDefault="136A5936" w14:paraId="5EF3E586" w14:textId="23046176">
      <w:pPr>
        <w:pStyle w:val="Normal"/>
        <w:rPr>
          <w:rFonts w:ascii="Arial" w:hAnsi="Arial" w:eastAsia="Arial" w:cs="Arial"/>
          <w:noProof w:val="0"/>
          <w:sz w:val="24"/>
          <w:szCs w:val="24"/>
          <w:lang w:val="en-GB"/>
        </w:rPr>
      </w:pPr>
    </w:p>
    <w:p w:rsidR="136A5936" w:rsidP="136A5936" w:rsidRDefault="136A5936" w14:paraId="40379F81" w14:textId="50990ED7">
      <w:pPr>
        <w:pStyle w:val="Normal"/>
        <w:rPr>
          <w:rFonts w:ascii="Arial" w:hAnsi="Arial" w:eastAsia="Arial" w:cs="Arial"/>
          <w:noProof w:val="0"/>
          <w:sz w:val="24"/>
          <w:szCs w:val="24"/>
          <w:lang w:val="en-GB"/>
        </w:rPr>
      </w:pPr>
    </w:p>
    <w:sectPr w:rsidR="00E25013">
      <w:pgSz w:w="11906" w:h="16838" w:orient="portrait"/>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568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e355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12cab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0686a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bbd0a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3382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25a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13c4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e38d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d476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C0"/>
    <w:rsid w:val="0019E12D"/>
    <w:rsid w:val="007D32C0"/>
    <w:rsid w:val="00E25013"/>
    <w:rsid w:val="01C43FCE"/>
    <w:rsid w:val="01D80FB1"/>
    <w:rsid w:val="0399939B"/>
    <w:rsid w:val="03DBC039"/>
    <w:rsid w:val="0574891D"/>
    <w:rsid w:val="05893C66"/>
    <w:rsid w:val="060F0E5C"/>
    <w:rsid w:val="06D55C1B"/>
    <w:rsid w:val="07011433"/>
    <w:rsid w:val="08E66018"/>
    <w:rsid w:val="09D43B2F"/>
    <w:rsid w:val="0AA60771"/>
    <w:rsid w:val="0E971DD3"/>
    <w:rsid w:val="0EAAC1E8"/>
    <w:rsid w:val="0EADF2B0"/>
    <w:rsid w:val="0FE81462"/>
    <w:rsid w:val="10C98C0B"/>
    <w:rsid w:val="111C56F6"/>
    <w:rsid w:val="136A5936"/>
    <w:rsid w:val="14B1E9CE"/>
    <w:rsid w:val="15730DFF"/>
    <w:rsid w:val="16A93867"/>
    <w:rsid w:val="1A22D836"/>
    <w:rsid w:val="1AB998B1"/>
    <w:rsid w:val="1B520D42"/>
    <w:rsid w:val="1BA39904"/>
    <w:rsid w:val="1C0EAEE8"/>
    <w:rsid w:val="1CF84290"/>
    <w:rsid w:val="1E33D83B"/>
    <w:rsid w:val="1E937F6B"/>
    <w:rsid w:val="1FA7F52D"/>
    <w:rsid w:val="1FA7F52D"/>
    <w:rsid w:val="1FD19F16"/>
    <w:rsid w:val="1FF9FCC3"/>
    <w:rsid w:val="220221C9"/>
    <w:rsid w:val="24939A9E"/>
    <w:rsid w:val="257A1C02"/>
    <w:rsid w:val="259B1C55"/>
    <w:rsid w:val="27CD9373"/>
    <w:rsid w:val="2A109B37"/>
    <w:rsid w:val="2C2DEFA7"/>
    <w:rsid w:val="2ECCD2DB"/>
    <w:rsid w:val="2ED0AEF2"/>
    <w:rsid w:val="2F48ED6B"/>
    <w:rsid w:val="30BAA02B"/>
    <w:rsid w:val="32E925F9"/>
    <w:rsid w:val="37EEC4ED"/>
    <w:rsid w:val="39590F9C"/>
    <w:rsid w:val="39834CC3"/>
    <w:rsid w:val="39ECB70C"/>
    <w:rsid w:val="3AA425EF"/>
    <w:rsid w:val="3D8ED03A"/>
    <w:rsid w:val="3DACFF1E"/>
    <w:rsid w:val="3E07D20D"/>
    <w:rsid w:val="3EDC351F"/>
    <w:rsid w:val="3EED0774"/>
    <w:rsid w:val="3F57B40C"/>
    <w:rsid w:val="40B7D99B"/>
    <w:rsid w:val="40BFBD05"/>
    <w:rsid w:val="42C85930"/>
    <w:rsid w:val="442B2BE1"/>
    <w:rsid w:val="453B7A54"/>
    <w:rsid w:val="458B92A8"/>
    <w:rsid w:val="4622AB7D"/>
    <w:rsid w:val="467C49B5"/>
    <w:rsid w:val="4762B8C6"/>
    <w:rsid w:val="47EA25A0"/>
    <w:rsid w:val="48F79E47"/>
    <w:rsid w:val="4A0AB48C"/>
    <w:rsid w:val="4A826F1E"/>
    <w:rsid w:val="4B3A063D"/>
    <w:rsid w:val="4B6993AD"/>
    <w:rsid w:val="4C5D7DD7"/>
    <w:rsid w:val="4C62FC87"/>
    <w:rsid w:val="4CF62AA1"/>
    <w:rsid w:val="4D214AD4"/>
    <w:rsid w:val="4D25E20A"/>
    <w:rsid w:val="4E9C59BF"/>
    <w:rsid w:val="4F868C1C"/>
    <w:rsid w:val="4FCB4382"/>
    <w:rsid w:val="51A0867D"/>
    <w:rsid w:val="53E596F4"/>
    <w:rsid w:val="5519B6D8"/>
    <w:rsid w:val="57466287"/>
    <w:rsid w:val="577CF0B2"/>
    <w:rsid w:val="58359E52"/>
    <w:rsid w:val="5A2EEEE2"/>
    <w:rsid w:val="5A7F0A40"/>
    <w:rsid w:val="5A904BA8"/>
    <w:rsid w:val="5AC9E643"/>
    <w:rsid w:val="5BEC7C1B"/>
    <w:rsid w:val="5D1D9F75"/>
    <w:rsid w:val="5EBBA2F9"/>
    <w:rsid w:val="6402AF72"/>
    <w:rsid w:val="64795460"/>
    <w:rsid w:val="64BCA6C8"/>
    <w:rsid w:val="669EF6A9"/>
    <w:rsid w:val="6737A657"/>
    <w:rsid w:val="6820291D"/>
    <w:rsid w:val="69BA02AF"/>
    <w:rsid w:val="6AD97D30"/>
    <w:rsid w:val="7207EE67"/>
    <w:rsid w:val="7436D63C"/>
    <w:rsid w:val="753BF63E"/>
    <w:rsid w:val="7541C22C"/>
    <w:rsid w:val="7620DCB9"/>
    <w:rsid w:val="76CC364D"/>
    <w:rsid w:val="77B84E79"/>
    <w:rsid w:val="78319BCB"/>
    <w:rsid w:val="78FE6DA3"/>
    <w:rsid w:val="790EE106"/>
    <w:rsid w:val="7932E046"/>
    <w:rsid w:val="79DD9C1F"/>
    <w:rsid w:val="7E0784AD"/>
    <w:rsid w:val="7F8E4F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F3F778"/>
  <w15:chartTrackingRefBased/>
  <w15:docId w15:val="{3CBCC777-77DB-4A76-B257-CF91C15BEB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Liberation Serif" w:hAnsi="Liberation Serif" w:eastAsia="SimSun" w:cs="Arial"/>
      <w:kern w:val="2"/>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efaultParagraphFont1" w:customStyle="1">
    <w:name w:val="Default Paragraph Font1"/>
  </w:style>
  <w:style w:type="character" w:styleId="Hyperlink">
    <w:name w:val="Hyperlink"/>
    <w:rPr>
      <w:color w:val="000080"/>
      <w:u w:val="single"/>
      <w:lang/>
    </w:rPr>
  </w:style>
  <w:style w:type="paragraph" w:styleId="Heading" w:customStyle="1">
    <w:name w:val="Heading"/>
    <w:basedOn w:val="Normal"/>
    <w:next w:val="BodyText"/>
    <w:pPr>
      <w:keepNext/>
      <w:spacing w:before="240" w:after="120"/>
    </w:pPr>
    <w:rPr>
      <w:rFonts w:ascii="Liberation Sans" w:hAnsi="Liberation San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ListParagraph">
    <w:uiPriority w:val="34"/>
    <w:name w:val="List Paragraph"/>
    <w:basedOn w:val="Normal"/>
    <w:qFormat/>
    <w:rsid w:val="136A59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c124aa1b3f04d0c" /><Relationship Type="http://schemas.openxmlformats.org/officeDocument/2006/relationships/hyperlink" Target="mailto:clerk@capenhurstandledsham-pc.gov.uk" TargetMode="External" Id="R3ef245edfc0b4cb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Clowes</dc:creator>
  <keywords/>
  <lastModifiedBy>C and L PC</lastModifiedBy>
  <revision>9</revision>
  <lastPrinted>2022-01-05T00:50:00.0000000Z</lastPrinted>
  <dcterms:created xsi:type="dcterms:W3CDTF">2026-02-15T16:19:00.0000000Z</dcterms:created>
  <dcterms:modified xsi:type="dcterms:W3CDTF">2026-02-23T14:45:28.3160365Z</dcterms:modified>
</coreProperties>
</file>